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9F34" w14:textId="47990C71" w:rsidR="007F7439" w:rsidRDefault="007F7439" w:rsidP="007F7439">
      <w:pPr>
        <w:jc w:val="right"/>
        <w:rPr>
          <w:rFonts w:ascii="微軟正黑體" w:eastAsia="微軟正黑體" w:hAnsi="微軟正黑體"/>
          <w:spacing w:val="20"/>
          <w:szCs w:val="36"/>
          <w:lang w:eastAsia="zh-HK"/>
        </w:rPr>
      </w:pPr>
    </w:p>
    <w:p w14:paraId="1D22A73A" w14:textId="5CCDA46C" w:rsidR="00D54B1F" w:rsidRPr="009B0B72" w:rsidRDefault="00D54B1F" w:rsidP="00D54B1F">
      <w:pPr>
        <w:rPr>
          <w:rFonts w:ascii="微軟正黑體" w:eastAsia="微軟正黑體" w:hAnsi="微軟正黑體"/>
          <w:spacing w:val="20"/>
          <w:szCs w:val="36"/>
          <w:lang w:eastAsia="zh-HK"/>
        </w:rPr>
      </w:pPr>
      <w:r w:rsidRPr="009B0B72">
        <w:rPr>
          <w:rFonts w:ascii="微軟正黑體" w:eastAsia="微軟正黑體" w:hAnsi="微軟正黑體" w:hint="eastAsia"/>
          <w:spacing w:val="20"/>
          <w:szCs w:val="36"/>
          <w:lang w:eastAsia="zh-HK"/>
        </w:rPr>
        <w:t>學校檔號：</w:t>
      </w:r>
      <w:r w:rsidRPr="00840FC0">
        <w:rPr>
          <w:rFonts w:ascii="微軟正黑體" w:eastAsia="微軟正黑體" w:hAnsi="微軟正黑體" w:hint="eastAsia"/>
          <w:spacing w:val="20"/>
          <w:szCs w:val="36"/>
        </w:rPr>
        <w:t>TTLSK/</w:t>
      </w:r>
      <w:r>
        <w:rPr>
          <w:rFonts w:ascii="微軟正黑體" w:eastAsia="微軟正黑體" w:hAnsi="微軟正黑體"/>
          <w:spacing w:val="20"/>
          <w:szCs w:val="36"/>
        </w:rPr>
        <w:t>2526/</w:t>
      </w:r>
      <w:r w:rsidRPr="00840FC0">
        <w:rPr>
          <w:rFonts w:ascii="微軟正黑體" w:eastAsia="微軟正黑體" w:hAnsi="微軟正黑體" w:hint="eastAsia"/>
          <w:spacing w:val="20"/>
          <w:szCs w:val="36"/>
        </w:rPr>
        <w:t>T/</w:t>
      </w:r>
      <w:r>
        <w:rPr>
          <w:rFonts w:ascii="微軟正黑體" w:eastAsia="微軟正黑體" w:hAnsi="微軟正黑體"/>
          <w:spacing w:val="20"/>
          <w:szCs w:val="36"/>
        </w:rPr>
        <w:t>005</w:t>
      </w:r>
    </w:p>
    <w:p w14:paraId="55760D86" w14:textId="05BA72AA" w:rsidR="00D54B1F" w:rsidRDefault="00D54B1F" w:rsidP="00D54B1F">
      <w:pPr>
        <w:jc w:val="center"/>
        <w:rPr>
          <w:rFonts w:ascii="微軟正黑體" w:eastAsia="微軟正黑體" w:hAnsi="微軟正黑體"/>
          <w:b/>
          <w:spacing w:val="20"/>
          <w:sz w:val="36"/>
          <w:szCs w:val="36"/>
          <w:u w:val="single"/>
          <w:lang w:val="en-GB"/>
        </w:rPr>
      </w:pPr>
      <w:r>
        <w:rPr>
          <w:rFonts w:ascii="微軟正黑體" w:eastAsia="微軟正黑體" w:hAnsi="微軟正黑體" w:hint="eastAsia"/>
          <w:b/>
          <w:spacing w:val="20"/>
          <w:sz w:val="36"/>
          <w:szCs w:val="36"/>
          <w:u w:val="single"/>
          <w:lang w:val="en-GB" w:eastAsia="zh-HK"/>
        </w:rPr>
        <w:t>聖公會</w:t>
      </w:r>
      <w:r w:rsidR="007F7439">
        <w:rPr>
          <w:rFonts w:ascii="微軟正黑體" w:eastAsia="微軟正黑體" w:hAnsi="微軟正黑體" w:hint="eastAsia"/>
          <w:b/>
          <w:spacing w:val="20"/>
          <w:sz w:val="36"/>
          <w:szCs w:val="36"/>
          <w:u w:val="single"/>
          <w:lang w:val="en-GB" w:eastAsia="zh-HK"/>
        </w:rPr>
        <w:t>德</w:t>
      </w:r>
      <w:r>
        <w:rPr>
          <w:rFonts w:ascii="微軟正黑體" w:eastAsia="微軟正黑體" w:hAnsi="微軟正黑體" w:hint="eastAsia"/>
          <w:b/>
          <w:spacing w:val="20"/>
          <w:sz w:val="36"/>
          <w:szCs w:val="36"/>
          <w:u w:val="single"/>
          <w:lang w:val="en-GB" w:eastAsia="zh-HK"/>
        </w:rPr>
        <w:t>田李兆強小學法團校董會</w:t>
      </w:r>
    </w:p>
    <w:p w14:paraId="2CF1A306" w14:textId="77777777" w:rsidR="00D54B1F" w:rsidRPr="00AC4ADF" w:rsidRDefault="00D54B1F" w:rsidP="00D54B1F">
      <w:pPr>
        <w:jc w:val="center"/>
        <w:rPr>
          <w:rFonts w:ascii="微軟正黑體" w:eastAsia="微軟正黑體" w:hAnsi="微軟正黑體"/>
          <w:b/>
          <w:spacing w:val="20"/>
          <w:sz w:val="36"/>
          <w:szCs w:val="36"/>
          <w:lang w:eastAsia="zh-HK"/>
        </w:rPr>
      </w:pPr>
      <w:r w:rsidRPr="00D623E8">
        <w:rPr>
          <w:rFonts w:ascii="微軟正黑體" w:eastAsia="微軟正黑體" w:hAnsi="微軟正黑體" w:hint="eastAsia"/>
          <w:b/>
          <w:spacing w:val="20"/>
          <w:sz w:val="36"/>
          <w:szCs w:val="36"/>
          <w:u w:val="single"/>
          <w:lang w:val="en-GB"/>
        </w:rPr>
        <w:t>學校午</w:t>
      </w:r>
      <w:proofErr w:type="gramStart"/>
      <w:r w:rsidRPr="00D623E8">
        <w:rPr>
          <w:rFonts w:ascii="微軟正黑體" w:eastAsia="微軟正黑體" w:hAnsi="微軟正黑體" w:hint="eastAsia"/>
          <w:b/>
          <w:spacing w:val="20"/>
          <w:sz w:val="36"/>
          <w:szCs w:val="36"/>
          <w:u w:val="single"/>
          <w:lang w:val="en-GB"/>
        </w:rPr>
        <w:t>膳</w:t>
      </w:r>
      <w:r>
        <w:rPr>
          <w:rFonts w:ascii="微軟正黑體" w:eastAsia="微軟正黑體" w:hAnsi="微軟正黑體" w:hint="eastAsia"/>
          <w:b/>
          <w:spacing w:val="20"/>
          <w:sz w:val="36"/>
          <w:szCs w:val="36"/>
          <w:u w:val="single"/>
          <w:lang w:val="en-GB" w:eastAsia="zh-HK"/>
        </w:rPr>
        <w:t>及小食部</w:t>
      </w:r>
      <w:proofErr w:type="gramEnd"/>
      <w:r w:rsidRPr="00D623E8">
        <w:rPr>
          <w:rFonts w:ascii="微軟正黑體" w:eastAsia="微軟正黑體" w:hAnsi="微軟正黑體" w:hint="eastAsia"/>
          <w:b/>
          <w:spacing w:val="20"/>
          <w:sz w:val="36"/>
          <w:szCs w:val="36"/>
          <w:u w:val="single"/>
          <w:lang w:val="en-GB"/>
        </w:rPr>
        <w:t>供應商評估表</w:t>
      </w:r>
    </w:p>
    <w:p w14:paraId="4D07F2BF" w14:textId="77777777" w:rsidR="00D54B1F" w:rsidRPr="00AC4ADF" w:rsidRDefault="00D54B1F" w:rsidP="00D54B1F">
      <w:pPr>
        <w:spacing w:line="320" w:lineRule="exact"/>
        <w:ind w:rightChars="81" w:right="194"/>
        <w:rPr>
          <w:rFonts w:ascii="微軟正黑體" w:eastAsia="微軟正黑體" w:hAnsi="微軟正黑體"/>
          <w:color w:val="FF0000"/>
        </w:rPr>
      </w:pPr>
    </w:p>
    <w:p w14:paraId="44F873DC" w14:textId="77777777" w:rsidR="00D54B1F" w:rsidRPr="007B124A" w:rsidRDefault="00D54B1F" w:rsidP="00D54B1F">
      <w:pPr>
        <w:spacing w:line="320" w:lineRule="exact"/>
        <w:ind w:rightChars="81" w:right="194"/>
        <w:rPr>
          <w:rFonts w:ascii="微軟正黑體" w:eastAsia="微軟正黑體" w:hAnsi="微軟正黑體"/>
          <w:b/>
          <w:u w:val="single"/>
        </w:rPr>
      </w:pPr>
      <w:r w:rsidRPr="007B124A">
        <w:rPr>
          <w:rFonts w:ascii="微軟正黑體" w:eastAsia="微軟正黑體" w:hAnsi="微軟正黑體" w:hint="eastAsia"/>
          <w:b/>
          <w:u w:val="single"/>
        </w:rPr>
        <w:t>使用指引</w:t>
      </w:r>
    </w:p>
    <w:p w14:paraId="0A819D09" w14:textId="77777777" w:rsidR="00D54B1F" w:rsidRPr="007B124A" w:rsidRDefault="00D54B1F" w:rsidP="00D54B1F">
      <w:pPr>
        <w:numPr>
          <w:ilvl w:val="0"/>
          <w:numId w:val="1"/>
        </w:numPr>
        <w:spacing w:line="320" w:lineRule="exact"/>
        <w:ind w:rightChars="81" w:right="194"/>
        <w:rPr>
          <w:rFonts w:ascii="微軟正黑體" w:eastAsia="微軟正黑體" w:hAnsi="微軟正黑體"/>
        </w:rPr>
      </w:pPr>
      <w:proofErr w:type="gramStart"/>
      <w:r w:rsidRPr="00A61446">
        <w:rPr>
          <w:rFonts w:ascii="微軟正黑體" w:eastAsia="微軟正黑體" w:hAnsi="微軟正黑體" w:hint="eastAsia"/>
        </w:rPr>
        <w:t>投</w:t>
      </w:r>
      <w:r w:rsidRPr="007B124A">
        <w:rPr>
          <w:rFonts w:ascii="微軟正黑體" w:eastAsia="微軟正黑體" w:hAnsi="微軟正黑體" w:hint="eastAsia"/>
        </w:rPr>
        <w:t>標之午膳</w:t>
      </w:r>
      <w:proofErr w:type="gramEnd"/>
      <w:r w:rsidRPr="007B124A">
        <w:rPr>
          <w:rFonts w:ascii="微軟正黑體" w:eastAsia="微軟正黑體" w:hAnsi="微軟正黑體" w:hint="eastAsia"/>
        </w:rPr>
        <w:t>供應商</w:t>
      </w:r>
      <w:r>
        <w:rPr>
          <w:rFonts w:ascii="微軟正黑體" w:eastAsia="微軟正黑體" w:hAnsi="微軟正黑體" w:hint="eastAsia"/>
        </w:rPr>
        <w:t>需</w:t>
      </w:r>
      <w:r w:rsidRPr="007B124A">
        <w:rPr>
          <w:rFonts w:ascii="微軟正黑體" w:eastAsia="微軟正黑體" w:hAnsi="微軟正黑體" w:hint="eastAsia"/>
        </w:rPr>
        <w:t>先行填寫甲部。</w:t>
      </w:r>
    </w:p>
    <w:p w14:paraId="29721B24" w14:textId="77777777" w:rsidR="00D54B1F" w:rsidRPr="007B124A" w:rsidRDefault="00D54B1F" w:rsidP="00D54B1F">
      <w:pPr>
        <w:numPr>
          <w:ilvl w:val="0"/>
          <w:numId w:val="1"/>
        </w:numPr>
        <w:spacing w:line="320" w:lineRule="exact"/>
        <w:ind w:rightChars="81" w:right="194"/>
        <w:rPr>
          <w:rFonts w:ascii="微軟正黑體" w:eastAsia="微軟正黑體" w:hAnsi="微軟正黑體"/>
        </w:rPr>
      </w:pPr>
      <w:proofErr w:type="gramStart"/>
      <w:r w:rsidRPr="00A61446">
        <w:rPr>
          <w:rFonts w:ascii="微軟正黑體" w:eastAsia="微軟正黑體" w:hAnsi="微軟正黑體" w:hint="eastAsia"/>
        </w:rPr>
        <w:t>投</w:t>
      </w:r>
      <w:r w:rsidRPr="007B124A">
        <w:rPr>
          <w:rFonts w:ascii="微軟正黑體" w:eastAsia="微軟正黑體" w:hAnsi="微軟正黑體" w:hint="eastAsia"/>
        </w:rPr>
        <w:t>標之午膳</w:t>
      </w:r>
      <w:proofErr w:type="gramEnd"/>
      <w:r w:rsidRPr="007B124A">
        <w:rPr>
          <w:rFonts w:ascii="微軟正黑體" w:eastAsia="微軟正黑體" w:hAnsi="微軟正黑體" w:hint="eastAsia"/>
        </w:rPr>
        <w:t>供應商需按以下清單遞交</w:t>
      </w:r>
      <w:r>
        <w:rPr>
          <w:rFonts w:ascii="微軟正黑體" w:eastAsia="微軟正黑體" w:hAnsi="微軟正黑體" w:hint="eastAsia"/>
        </w:rPr>
        <w:t>證明</w:t>
      </w:r>
      <w:r w:rsidRPr="007B124A">
        <w:rPr>
          <w:rFonts w:ascii="微軟正黑體" w:eastAsia="微軟正黑體" w:hAnsi="微軟正黑體" w:hint="eastAsia"/>
        </w:rPr>
        <w:t>文件</w:t>
      </w:r>
      <w:r>
        <w:rPr>
          <w:rFonts w:ascii="微軟正黑體" w:eastAsia="微軟正黑體" w:hAnsi="微軟正黑體" w:hint="eastAsia"/>
        </w:rPr>
        <w:t>，</w:t>
      </w:r>
      <w:r w:rsidRPr="009F3CDC">
        <w:rPr>
          <w:rFonts w:ascii="微軟正黑體" w:eastAsia="微軟正黑體" w:hAnsi="微軟正黑體" w:hint="eastAsia"/>
        </w:rPr>
        <w:t>並</w:t>
      </w:r>
      <w:proofErr w:type="gramStart"/>
      <w:r>
        <w:rPr>
          <w:rFonts w:ascii="微軟正黑體" w:eastAsia="微軟正黑體" w:hAnsi="微軟正黑體" w:hint="eastAsia"/>
        </w:rPr>
        <w:t>按</w:t>
      </w:r>
      <w:r w:rsidRPr="00A720E5">
        <w:rPr>
          <w:rFonts w:ascii="微軟正黑體" w:eastAsia="微軟正黑體" w:hAnsi="微軟正黑體" w:hint="eastAsia"/>
        </w:rPr>
        <w:t>乙</w:t>
      </w:r>
      <w:r>
        <w:rPr>
          <w:rFonts w:ascii="微軟正黑體" w:eastAsia="微軟正黑體" w:hAnsi="微軟正黑體" w:hint="eastAsia"/>
        </w:rPr>
        <w:t>部</w:t>
      </w:r>
      <w:proofErr w:type="gramEnd"/>
      <w:r>
        <w:rPr>
          <w:rFonts w:ascii="微軟正黑體" w:eastAsia="微軟正黑體" w:hAnsi="微軟正黑體" w:hint="eastAsia"/>
        </w:rPr>
        <w:t>列出之</w:t>
      </w:r>
      <w:r w:rsidRPr="007B124A">
        <w:rPr>
          <w:rFonts w:ascii="微軟正黑體" w:eastAsia="微軟正黑體" w:hAnsi="微軟正黑體" w:hint="eastAsia"/>
        </w:rPr>
        <w:t>文件</w:t>
      </w:r>
      <w:r>
        <w:rPr>
          <w:rFonts w:ascii="微軟正黑體" w:eastAsia="微軟正黑體" w:hAnsi="微軟正黑體" w:hint="eastAsia"/>
        </w:rPr>
        <w:t>類別清楚顯示其號碼</w:t>
      </w:r>
      <w:r w:rsidRPr="007B124A">
        <w:rPr>
          <w:rFonts w:ascii="微軟正黑體" w:eastAsia="微軟正黑體" w:hAnsi="微軟正黑體" w:hint="eastAsia"/>
        </w:rPr>
        <w:t>。</w:t>
      </w:r>
    </w:p>
    <w:p w14:paraId="198808C0" w14:textId="77777777" w:rsidR="00D54B1F" w:rsidRPr="007B124A" w:rsidRDefault="00D54B1F" w:rsidP="00D54B1F">
      <w:pPr>
        <w:numPr>
          <w:ilvl w:val="0"/>
          <w:numId w:val="1"/>
        </w:numPr>
        <w:spacing w:line="320" w:lineRule="exact"/>
        <w:ind w:rightChars="81" w:right="194"/>
        <w:rPr>
          <w:rFonts w:ascii="微軟正黑體" w:eastAsia="微軟正黑體" w:hAnsi="微軟正黑體"/>
        </w:rPr>
      </w:pPr>
      <w:r w:rsidRPr="007B124A">
        <w:rPr>
          <w:rFonts w:ascii="微軟正黑體" w:eastAsia="微軟正黑體" w:hAnsi="微軟正黑體" w:hint="eastAsia"/>
        </w:rPr>
        <w:t>午膳供應商不用填寫</w:t>
      </w:r>
      <w:r w:rsidRPr="00F072C2">
        <w:rPr>
          <w:rFonts w:ascii="微軟正黑體" w:eastAsia="微軟正黑體" w:hAnsi="微軟正黑體" w:hint="eastAsia"/>
        </w:rPr>
        <w:t>「</w:t>
      </w:r>
      <w:r w:rsidRPr="007B124A">
        <w:rPr>
          <w:rFonts w:ascii="微軟正黑體" w:eastAsia="微軟正黑體" w:hAnsi="微軟正黑體" w:hint="eastAsia"/>
        </w:rPr>
        <w:t>評分（學校專用）</w:t>
      </w:r>
      <w:r w:rsidRPr="00F072C2">
        <w:rPr>
          <w:rFonts w:ascii="微軟正黑體" w:eastAsia="微軟正黑體" w:hAnsi="微軟正黑體" w:hint="eastAsia"/>
        </w:rPr>
        <w:t>」</w:t>
      </w:r>
      <w:r w:rsidRPr="007B124A">
        <w:rPr>
          <w:rFonts w:ascii="微軟正黑體" w:eastAsia="微軟正黑體" w:hAnsi="微軟正黑體" w:hint="eastAsia"/>
        </w:rPr>
        <w:t>一欄。</w:t>
      </w:r>
    </w:p>
    <w:p w14:paraId="12C46AF8" w14:textId="77777777" w:rsidR="00D54B1F" w:rsidRDefault="00D54B1F" w:rsidP="00D54B1F">
      <w:pPr>
        <w:spacing w:line="320" w:lineRule="exact"/>
        <w:ind w:rightChars="81" w:right="194"/>
        <w:rPr>
          <w:rFonts w:ascii="微軟正黑體" w:eastAsia="微軟正黑體" w:hAnsi="微軟正黑體"/>
          <w:color w:val="FF0000"/>
        </w:rPr>
      </w:pPr>
    </w:p>
    <w:p w14:paraId="14486EEF" w14:textId="77777777" w:rsidR="00D54B1F" w:rsidRPr="008765B2" w:rsidRDefault="00D54B1F" w:rsidP="00D54B1F">
      <w:pPr>
        <w:tabs>
          <w:tab w:val="center" w:pos="6840"/>
        </w:tabs>
        <w:rPr>
          <w:rFonts w:ascii="微軟正黑體" w:eastAsia="微軟正黑體" w:hAnsi="微軟正黑體"/>
          <w:u w:val="single"/>
        </w:rPr>
      </w:pPr>
      <w:r w:rsidRPr="008765B2">
        <w:rPr>
          <w:rFonts w:ascii="微軟正黑體" w:eastAsia="微軟正黑體" w:hAnsi="微軟正黑體" w:hint="eastAsia"/>
          <w:b/>
          <w:u w:val="single"/>
        </w:rPr>
        <w:t>甲</w:t>
      </w:r>
      <w:r>
        <w:rPr>
          <w:rFonts w:ascii="微軟正黑體" w:eastAsia="微軟正黑體" w:hAnsi="微軟正黑體" w:hint="eastAsia"/>
          <w:b/>
          <w:u w:val="single"/>
        </w:rPr>
        <w:t>部</w:t>
      </w:r>
      <w:r w:rsidRPr="008765B2">
        <w:rPr>
          <w:rFonts w:ascii="微軟正黑體" w:eastAsia="微軟正黑體" w:hAnsi="微軟正黑體" w:hint="eastAsia"/>
          <w:b/>
          <w:u w:val="single"/>
        </w:rPr>
        <w:t>：午膳供應商</w:t>
      </w:r>
      <w:r w:rsidRPr="008765B2">
        <w:rPr>
          <w:rFonts w:ascii="微軟正黑體" w:eastAsia="微軟正黑體" w:hAnsi="微軟正黑體"/>
          <w:b/>
          <w:u w:val="single"/>
        </w:rPr>
        <w:t>資料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4168"/>
        <w:gridCol w:w="1248"/>
        <w:gridCol w:w="2835"/>
      </w:tblGrid>
      <w:tr w:rsidR="00D54B1F" w:rsidRPr="00684BA9" w14:paraId="07EA898A" w14:textId="77777777" w:rsidTr="009B0B72">
        <w:trPr>
          <w:trHeight w:hRule="exact" w:val="760"/>
        </w:trPr>
        <w:tc>
          <w:tcPr>
            <w:tcW w:w="1672" w:type="dxa"/>
            <w:vAlign w:val="center"/>
          </w:tcPr>
          <w:p w14:paraId="39D47B33" w14:textId="77777777" w:rsidR="00D54B1F" w:rsidRPr="00684BA9" w:rsidRDefault="00D54B1F" w:rsidP="009B0B72">
            <w:pPr>
              <w:spacing w:line="360" w:lineRule="exact"/>
              <w:rPr>
                <w:rFonts w:ascii="微軟正黑體" w:eastAsia="微軟正黑體" w:hAnsi="微軟正黑體"/>
              </w:rPr>
            </w:pPr>
            <w:r w:rsidRPr="00684BA9">
              <w:rPr>
                <w:rFonts w:ascii="微軟正黑體" w:eastAsia="微軟正黑體" w:hAnsi="微軟正黑體" w:hint="eastAsia"/>
              </w:rPr>
              <w:t>公司名稱：</w:t>
            </w:r>
          </w:p>
        </w:tc>
        <w:tc>
          <w:tcPr>
            <w:tcW w:w="4168" w:type="dxa"/>
            <w:vAlign w:val="center"/>
          </w:tcPr>
          <w:p w14:paraId="27872C18" w14:textId="77777777" w:rsidR="00D54B1F" w:rsidRPr="00684BA9" w:rsidRDefault="00D54B1F" w:rsidP="009B0B72">
            <w:pPr>
              <w:spacing w:line="360" w:lineRule="exact"/>
              <w:rPr>
                <w:rFonts w:ascii="微軟正黑體" w:eastAsia="微軟正黑體" w:hAnsi="微軟正黑體"/>
              </w:rPr>
            </w:pPr>
          </w:p>
        </w:tc>
        <w:tc>
          <w:tcPr>
            <w:tcW w:w="4083" w:type="dxa"/>
            <w:gridSpan w:val="2"/>
            <w:vAlign w:val="center"/>
          </w:tcPr>
          <w:p w14:paraId="07B36306" w14:textId="77777777" w:rsidR="00D54B1F" w:rsidRPr="00684BA9" w:rsidRDefault="00D54B1F" w:rsidP="009B0B72">
            <w:pPr>
              <w:spacing w:line="360" w:lineRule="exact"/>
              <w:ind w:rightChars="73" w:right="175"/>
              <w:rPr>
                <w:rFonts w:ascii="微軟正黑體" w:eastAsia="微軟正黑體" w:hAnsi="微軟正黑體"/>
              </w:rPr>
            </w:pPr>
            <w:r w:rsidRPr="00684BA9">
              <w:rPr>
                <w:rFonts w:ascii="微軟正黑體" w:eastAsia="微軟正黑體" w:hAnsi="微軟正黑體" w:hint="eastAsia"/>
                <w:lang w:val="en-GB"/>
              </w:rPr>
              <w:t>午膳製造廠房</w:t>
            </w:r>
            <w:r>
              <w:rPr>
                <w:rFonts w:ascii="微軟正黑體" w:eastAsia="微軟正黑體" w:hAnsi="微軟正黑體" w:hint="eastAsia"/>
                <w:lang w:val="en-GB"/>
              </w:rPr>
              <w:t>座落</w:t>
            </w:r>
            <w:r w:rsidRPr="00684BA9">
              <w:rPr>
                <w:rFonts w:ascii="微軟正黑體" w:eastAsia="微軟正黑體" w:hAnsi="微軟正黑體" w:hint="eastAsia"/>
                <w:lang w:val="en-GB"/>
              </w:rPr>
              <w:t>地區</w:t>
            </w:r>
            <w:r w:rsidRPr="00684BA9">
              <w:rPr>
                <w:rFonts w:ascii="微軟正黑體" w:eastAsia="微軟正黑體" w:hAnsi="微軟正黑體" w:hint="eastAsia"/>
              </w:rPr>
              <w:t>：</w:t>
            </w:r>
          </w:p>
        </w:tc>
      </w:tr>
      <w:tr w:rsidR="00D54B1F" w:rsidRPr="00684BA9" w14:paraId="0FFC836E" w14:textId="77777777" w:rsidTr="009B0B72">
        <w:trPr>
          <w:trHeight w:hRule="exact" w:val="714"/>
        </w:trPr>
        <w:tc>
          <w:tcPr>
            <w:tcW w:w="1672" w:type="dxa"/>
            <w:vAlign w:val="center"/>
          </w:tcPr>
          <w:p w14:paraId="4BAB3AFD" w14:textId="77777777" w:rsidR="00D54B1F" w:rsidRPr="00684BA9" w:rsidRDefault="00D54B1F" w:rsidP="009B0B72">
            <w:pPr>
              <w:spacing w:line="360" w:lineRule="exact"/>
              <w:rPr>
                <w:rFonts w:ascii="微軟正黑體" w:eastAsia="微軟正黑體" w:hAnsi="微軟正黑體"/>
              </w:rPr>
            </w:pPr>
            <w:r>
              <w:rPr>
                <w:rFonts w:ascii="微軟正黑體" w:eastAsia="微軟正黑體" w:hAnsi="微軟正黑體" w:hint="eastAsia"/>
              </w:rPr>
              <w:t>聯絡</w:t>
            </w:r>
            <w:r w:rsidRPr="00684BA9">
              <w:rPr>
                <w:rFonts w:ascii="微軟正黑體" w:eastAsia="微軟正黑體" w:hAnsi="微軟正黑體" w:hint="eastAsia"/>
              </w:rPr>
              <w:t>人</w:t>
            </w:r>
            <w:r w:rsidRPr="00684BA9">
              <w:rPr>
                <w:rFonts w:ascii="微軟正黑體" w:eastAsia="微軟正黑體" w:hAnsi="微軟正黑體"/>
              </w:rPr>
              <w:t>姓名：</w:t>
            </w:r>
          </w:p>
        </w:tc>
        <w:tc>
          <w:tcPr>
            <w:tcW w:w="4168" w:type="dxa"/>
            <w:vAlign w:val="center"/>
          </w:tcPr>
          <w:p w14:paraId="0302DD2C" w14:textId="77777777" w:rsidR="00D54B1F" w:rsidRPr="00684BA9" w:rsidRDefault="00D54B1F" w:rsidP="009B0B72">
            <w:pPr>
              <w:spacing w:line="360" w:lineRule="exact"/>
              <w:rPr>
                <w:rFonts w:ascii="微軟正黑體" w:eastAsia="微軟正黑體" w:hAnsi="微軟正黑體"/>
              </w:rPr>
            </w:pPr>
          </w:p>
        </w:tc>
        <w:tc>
          <w:tcPr>
            <w:tcW w:w="1248" w:type="dxa"/>
            <w:vAlign w:val="center"/>
          </w:tcPr>
          <w:p w14:paraId="1FEB8B9F" w14:textId="77777777" w:rsidR="00D54B1F" w:rsidRPr="00684BA9" w:rsidRDefault="00D54B1F" w:rsidP="009B0B72">
            <w:pPr>
              <w:spacing w:line="360" w:lineRule="exact"/>
              <w:rPr>
                <w:rFonts w:ascii="微軟正黑體" w:eastAsia="微軟正黑體" w:hAnsi="微軟正黑體"/>
              </w:rPr>
            </w:pPr>
            <w:r w:rsidRPr="00684BA9">
              <w:rPr>
                <w:rFonts w:ascii="微軟正黑體" w:eastAsia="微軟正黑體" w:hAnsi="微軟正黑體"/>
              </w:rPr>
              <w:t>職銜：</w:t>
            </w:r>
          </w:p>
        </w:tc>
        <w:tc>
          <w:tcPr>
            <w:tcW w:w="2835" w:type="dxa"/>
            <w:vAlign w:val="center"/>
          </w:tcPr>
          <w:p w14:paraId="2A5813CE" w14:textId="77777777" w:rsidR="00D54B1F" w:rsidRPr="00684BA9" w:rsidRDefault="00D54B1F" w:rsidP="009B0B72">
            <w:pPr>
              <w:spacing w:line="360" w:lineRule="exact"/>
              <w:rPr>
                <w:rFonts w:ascii="微軟正黑體" w:eastAsia="微軟正黑體" w:hAnsi="微軟正黑體"/>
              </w:rPr>
            </w:pPr>
          </w:p>
        </w:tc>
      </w:tr>
      <w:tr w:rsidR="00D54B1F" w:rsidRPr="00684BA9" w14:paraId="057C6372" w14:textId="77777777" w:rsidTr="009B0B72">
        <w:trPr>
          <w:trHeight w:hRule="exact" w:val="710"/>
        </w:trPr>
        <w:tc>
          <w:tcPr>
            <w:tcW w:w="1672" w:type="dxa"/>
            <w:vAlign w:val="center"/>
          </w:tcPr>
          <w:p w14:paraId="654AD246" w14:textId="77777777" w:rsidR="00D54B1F" w:rsidRPr="00684BA9" w:rsidRDefault="00D54B1F" w:rsidP="009B0B72">
            <w:pPr>
              <w:spacing w:line="360" w:lineRule="exact"/>
              <w:rPr>
                <w:rFonts w:ascii="微軟正黑體" w:eastAsia="微軟正黑體" w:hAnsi="微軟正黑體"/>
              </w:rPr>
            </w:pPr>
            <w:r w:rsidRPr="00684BA9">
              <w:rPr>
                <w:rFonts w:ascii="微軟正黑體" w:eastAsia="微軟正黑體" w:hAnsi="微軟正黑體"/>
              </w:rPr>
              <w:t>電話：</w:t>
            </w:r>
          </w:p>
        </w:tc>
        <w:tc>
          <w:tcPr>
            <w:tcW w:w="4168" w:type="dxa"/>
            <w:vAlign w:val="center"/>
          </w:tcPr>
          <w:p w14:paraId="0271B3EE" w14:textId="77777777" w:rsidR="00D54B1F" w:rsidRPr="00684BA9" w:rsidRDefault="00D54B1F" w:rsidP="009B0B72">
            <w:pPr>
              <w:spacing w:line="360" w:lineRule="exact"/>
              <w:rPr>
                <w:rFonts w:ascii="微軟正黑體" w:eastAsia="微軟正黑體" w:hAnsi="微軟正黑體"/>
              </w:rPr>
            </w:pPr>
          </w:p>
        </w:tc>
        <w:tc>
          <w:tcPr>
            <w:tcW w:w="1248" w:type="dxa"/>
            <w:vAlign w:val="center"/>
          </w:tcPr>
          <w:p w14:paraId="5F106589" w14:textId="77777777" w:rsidR="00D54B1F" w:rsidRPr="00684BA9" w:rsidRDefault="00D54B1F" w:rsidP="009B0B72">
            <w:pPr>
              <w:spacing w:line="360" w:lineRule="exact"/>
              <w:rPr>
                <w:rFonts w:ascii="微軟正黑體" w:eastAsia="微軟正黑體" w:hAnsi="微軟正黑體"/>
              </w:rPr>
            </w:pPr>
            <w:r w:rsidRPr="00684BA9">
              <w:rPr>
                <w:rFonts w:ascii="微軟正黑體" w:eastAsia="微軟正黑體" w:hAnsi="微軟正黑體"/>
              </w:rPr>
              <w:t>傳真：</w:t>
            </w:r>
          </w:p>
        </w:tc>
        <w:tc>
          <w:tcPr>
            <w:tcW w:w="2835" w:type="dxa"/>
            <w:vAlign w:val="center"/>
          </w:tcPr>
          <w:p w14:paraId="13141BD5" w14:textId="77777777" w:rsidR="00D54B1F" w:rsidRPr="00684BA9" w:rsidRDefault="00D54B1F" w:rsidP="009B0B72">
            <w:pPr>
              <w:spacing w:line="360" w:lineRule="exact"/>
              <w:rPr>
                <w:rFonts w:ascii="微軟正黑體" w:eastAsia="微軟正黑體" w:hAnsi="微軟正黑體"/>
              </w:rPr>
            </w:pPr>
          </w:p>
        </w:tc>
      </w:tr>
    </w:tbl>
    <w:p w14:paraId="0FFFAE36" w14:textId="77777777" w:rsidR="00D54B1F" w:rsidRDefault="00D54B1F" w:rsidP="00D54B1F">
      <w:pPr>
        <w:spacing w:line="320" w:lineRule="exact"/>
        <w:ind w:rightChars="81" w:right="194"/>
        <w:rPr>
          <w:rFonts w:ascii="微軟正黑體" w:eastAsia="微軟正黑體" w:hAnsi="微軟正黑體"/>
          <w:color w:val="FF0000"/>
        </w:rPr>
      </w:pPr>
    </w:p>
    <w:p w14:paraId="5ECAFE05" w14:textId="77777777" w:rsidR="00D54B1F" w:rsidRPr="008765B2" w:rsidRDefault="00D54B1F" w:rsidP="00D54B1F">
      <w:pPr>
        <w:spacing w:line="320" w:lineRule="exact"/>
        <w:ind w:rightChars="81" w:right="194"/>
        <w:rPr>
          <w:rFonts w:ascii="微軟正黑體" w:eastAsia="微軟正黑體" w:hAnsi="微軟正黑體"/>
          <w:b/>
          <w:u w:val="single"/>
        </w:rPr>
      </w:pPr>
    </w:p>
    <w:p w14:paraId="2C7FECB2" w14:textId="77777777" w:rsidR="00D54B1F" w:rsidRPr="008765B2" w:rsidRDefault="00D54B1F" w:rsidP="00D54B1F">
      <w:pPr>
        <w:tabs>
          <w:tab w:val="center" w:pos="6840"/>
        </w:tabs>
        <w:rPr>
          <w:rFonts w:ascii="微軟正黑體" w:eastAsia="微軟正黑體" w:hAnsi="微軟正黑體"/>
          <w:b/>
          <w:u w:val="single"/>
        </w:rPr>
      </w:pPr>
      <w:r w:rsidRPr="008765B2">
        <w:rPr>
          <w:rFonts w:ascii="微軟正黑體" w:eastAsia="微軟正黑體" w:hAnsi="微軟正黑體" w:hint="eastAsia"/>
          <w:b/>
          <w:u w:val="single"/>
        </w:rPr>
        <w:t>乙</w:t>
      </w:r>
      <w:r>
        <w:rPr>
          <w:rFonts w:ascii="微軟正黑體" w:eastAsia="微軟正黑體" w:hAnsi="微軟正黑體" w:hint="eastAsia"/>
          <w:b/>
          <w:u w:val="single"/>
        </w:rPr>
        <w:t>部</w:t>
      </w:r>
      <w:r w:rsidRPr="008765B2">
        <w:rPr>
          <w:rFonts w:ascii="微軟正黑體" w:eastAsia="微軟正黑體" w:hAnsi="微軟正黑體" w:hint="eastAsia"/>
          <w:b/>
          <w:u w:val="single"/>
        </w:rPr>
        <w:t>：</w:t>
      </w:r>
      <w:r>
        <w:rPr>
          <w:rFonts w:ascii="微軟正黑體" w:eastAsia="微軟正黑體" w:hAnsi="微軟正黑體" w:hint="eastAsia"/>
          <w:b/>
          <w:u w:val="single"/>
          <w:lang w:eastAsia="zh-HK"/>
        </w:rPr>
        <w:t>午膳</w:t>
      </w:r>
      <w:r>
        <w:rPr>
          <w:rFonts w:ascii="微軟正黑體" w:eastAsia="微軟正黑體" w:hAnsi="微軟正黑體" w:hint="eastAsia"/>
          <w:b/>
          <w:u w:val="single"/>
        </w:rPr>
        <w:t>文件</w:t>
      </w:r>
      <w:r w:rsidRPr="008765B2">
        <w:rPr>
          <w:rFonts w:ascii="微軟正黑體" w:eastAsia="微軟正黑體" w:hAnsi="微軟正黑體" w:hint="eastAsia"/>
          <w:b/>
          <w:u w:val="single"/>
        </w:rPr>
        <w:t>清單</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378"/>
        <w:gridCol w:w="2126"/>
      </w:tblGrid>
      <w:tr w:rsidR="00D54B1F" w:rsidRPr="00F072C2" w14:paraId="59AEDD41" w14:textId="77777777" w:rsidTr="009B0B72">
        <w:trPr>
          <w:trHeight w:val="583"/>
          <w:tblHeader/>
        </w:trPr>
        <w:tc>
          <w:tcPr>
            <w:tcW w:w="1560" w:type="dxa"/>
            <w:shd w:val="clear" w:color="auto" w:fill="F2F2F2"/>
            <w:vAlign w:val="center"/>
          </w:tcPr>
          <w:p w14:paraId="42A82B33" w14:textId="77777777" w:rsidR="00D54B1F" w:rsidRPr="00F072C2" w:rsidRDefault="00D54B1F" w:rsidP="009B0B72">
            <w:pPr>
              <w:spacing w:line="320" w:lineRule="exact"/>
              <w:ind w:rightChars="81" w:right="194"/>
              <w:jc w:val="center"/>
              <w:rPr>
                <w:rFonts w:ascii="微軟正黑體" w:eastAsia="微軟正黑體" w:hAnsi="微軟正黑體"/>
                <w:b/>
                <w:color w:val="0D0D0D"/>
                <w:sz w:val="28"/>
                <w:szCs w:val="28"/>
              </w:rPr>
            </w:pPr>
            <w:r w:rsidRPr="000C3D9A">
              <w:rPr>
                <w:rFonts w:ascii="微軟正黑體" w:eastAsia="微軟正黑體" w:hAnsi="微軟正黑體" w:hint="eastAsia"/>
                <w:b/>
                <w:color w:val="0D0D0D"/>
                <w:sz w:val="28"/>
                <w:szCs w:val="28"/>
              </w:rPr>
              <w:t>文件號碼</w:t>
            </w:r>
          </w:p>
        </w:tc>
        <w:tc>
          <w:tcPr>
            <w:tcW w:w="6378" w:type="dxa"/>
            <w:shd w:val="clear" w:color="auto" w:fill="F2F2F2"/>
            <w:vAlign w:val="center"/>
          </w:tcPr>
          <w:p w14:paraId="488E28C1" w14:textId="77777777" w:rsidR="00D54B1F" w:rsidRPr="00F072C2" w:rsidRDefault="00D54B1F" w:rsidP="009B0B72">
            <w:pPr>
              <w:spacing w:line="320" w:lineRule="exact"/>
              <w:ind w:rightChars="81" w:right="194"/>
              <w:jc w:val="center"/>
              <w:rPr>
                <w:rFonts w:ascii="微軟正黑體" w:eastAsia="微軟正黑體" w:hAnsi="微軟正黑體"/>
                <w:b/>
                <w:color w:val="0D0D0D"/>
                <w:sz w:val="28"/>
                <w:szCs w:val="28"/>
              </w:rPr>
            </w:pPr>
            <w:r w:rsidRPr="00F072C2">
              <w:rPr>
                <w:rFonts w:ascii="微軟正黑體" w:eastAsia="微軟正黑體" w:hAnsi="微軟正黑體" w:hint="eastAsia"/>
                <w:b/>
                <w:color w:val="0D0D0D"/>
                <w:sz w:val="28"/>
                <w:szCs w:val="28"/>
              </w:rPr>
              <w:t>文件類別</w:t>
            </w:r>
          </w:p>
        </w:tc>
        <w:tc>
          <w:tcPr>
            <w:tcW w:w="2126" w:type="dxa"/>
            <w:shd w:val="clear" w:color="auto" w:fill="F2F2F2"/>
            <w:vAlign w:val="center"/>
          </w:tcPr>
          <w:p w14:paraId="10BE5D2A" w14:textId="77777777" w:rsidR="00D54B1F" w:rsidRPr="00F072C2" w:rsidRDefault="00D54B1F" w:rsidP="009B0B72">
            <w:pPr>
              <w:spacing w:line="320" w:lineRule="exact"/>
              <w:ind w:rightChars="81" w:right="194"/>
              <w:jc w:val="center"/>
              <w:rPr>
                <w:rFonts w:ascii="微軟正黑體" w:eastAsia="微軟正黑體" w:hAnsi="微軟正黑體"/>
                <w:b/>
                <w:color w:val="0D0D0D"/>
                <w:sz w:val="28"/>
                <w:szCs w:val="28"/>
              </w:rPr>
            </w:pPr>
            <w:r w:rsidRPr="00F072C2">
              <w:rPr>
                <w:rFonts w:ascii="微軟正黑體" w:eastAsia="微軟正黑體" w:hAnsi="微軟正黑體" w:hint="eastAsia"/>
                <w:b/>
                <w:color w:val="0D0D0D"/>
                <w:sz w:val="28"/>
                <w:szCs w:val="28"/>
              </w:rPr>
              <w:t>評分</w:t>
            </w:r>
          </w:p>
          <w:p w14:paraId="7208E10E" w14:textId="77777777" w:rsidR="00D54B1F" w:rsidRPr="00F072C2" w:rsidRDefault="00D54B1F" w:rsidP="009B0B72">
            <w:pPr>
              <w:spacing w:line="320" w:lineRule="exact"/>
              <w:ind w:rightChars="81" w:right="194"/>
              <w:jc w:val="center"/>
              <w:rPr>
                <w:rFonts w:ascii="微軟正黑體" w:eastAsia="微軟正黑體" w:hAnsi="微軟正黑體"/>
                <w:b/>
                <w:color w:val="0D0D0D"/>
                <w:sz w:val="28"/>
                <w:szCs w:val="28"/>
              </w:rPr>
            </w:pPr>
            <w:r w:rsidRPr="00F072C2">
              <w:rPr>
                <w:rFonts w:ascii="微軟正黑體" w:eastAsia="微軟正黑體" w:hAnsi="微軟正黑體" w:hint="eastAsia"/>
                <w:b/>
                <w:color w:val="0D0D0D"/>
                <w:sz w:val="28"/>
                <w:szCs w:val="28"/>
              </w:rPr>
              <w:t>（學校專用）</w:t>
            </w:r>
          </w:p>
        </w:tc>
      </w:tr>
      <w:tr w:rsidR="00D54B1F" w:rsidRPr="002E463A" w14:paraId="76F7446D" w14:textId="77777777" w:rsidTr="009B0B72">
        <w:trPr>
          <w:trHeight w:val="70"/>
        </w:trPr>
        <w:tc>
          <w:tcPr>
            <w:tcW w:w="1560" w:type="dxa"/>
            <w:vAlign w:val="center"/>
          </w:tcPr>
          <w:p w14:paraId="246AFA88" w14:textId="77777777" w:rsidR="00D54B1F" w:rsidRPr="002E463A"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3719E6CF" w14:textId="77777777" w:rsidR="00D54B1F" w:rsidRPr="002E463A" w:rsidRDefault="00D54B1F" w:rsidP="009B0B72">
            <w:pPr>
              <w:spacing w:line="300" w:lineRule="exact"/>
              <w:jc w:val="both"/>
              <w:rPr>
                <w:rFonts w:ascii="微軟正黑體" w:eastAsia="微軟正黑體" w:hAnsi="微軟正黑體"/>
                <w:color w:val="0D0D0D"/>
              </w:rPr>
            </w:pPr>
            <w:r w:rsidRPr="002E463A">
              <w:rPr>
                <w:rFonts w:ascii="微軟正黑體" w:eastAsia="微軟正黑體" w:hAnsi="微軟正黑體" w:hint="eastAsia"/>
                <w:color w:val="0D0D0D"/>
              </w:rPr>
              <w:t>食物環境衞生署發出之「</w:t>
            </w:r>
            <w:r w:rsidRPr="002E463A">
              <w:rPr>
                <w:rFonts w:ascii="微軟正黑體" w:eastAsia="微軟正黑體" w:hAnsi="微軟正黑體" w:hint="eastAsia"/>
              </w:rPr>
              <w:t>獲准供應午餐</w:t>
            </w:r>
            <w:r>
              <w:rPr>
                <w:rFonts w:ascii="微軟正黑體" w:eastAsia="微軟正黑體" w:hAnsi="微軟正黑體" w:hint="eastAsia"/>
              </w:rPr>
              <w:t>飯</w:t>
            </w:r>
            <w:r w:rsidRPr="002E463A">
              <w:rPr>
                <w:rFonts w:ascii="微軟正黑體" w:eastAsia="微軟正黑體" w:hAnsi="微軟正黑體" w:hint="eastAsia"/>
              </w:rPr>
              <w:t>盒的食物製造廠」有效牌照的副本（包括分判商，如適用）</w:t>
            </w:r>
          </w:p>
        </w:tc>
        <w:tc>
          <w:tcPr>
            <w:tcW w:w="2126" w:type="dxa"/>
            <w:vAlign w:val="center"/>
          </w:tcPr>
          <w:p w14:paraId="77B85DE6" w14:textId="77777777" w:rsidR="00D54B1F" w:rsidRPr="002E463A"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2E463A" w14:paraId="178DDE34" w14:textId="77777777" w:rsidTr="009B0B72">
        <w:trPr>
          <w:trHeight w:val="70"/>
        </w:trPr>
        <w:tc>
          <w:tcPr>
            <w:tcW w:w="1560" w:type="dxa"/>
            <w:vAlign w:val="center"/>
          </w:tcPr>
          <w:p w14:paraId="0708FDD1" w14:textId="77777777" w:rsidR="00D54B1F" w:rsidRPr="00F072C2"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7EFDE3E8" w14:textId="77777777" w:rsidR="00D54B1F" w:rsidRPr="00F072C2" w:rsidRDefault="00D54B1F" w:rsidP="009B0B72">
            <w:pPr>
              <w:spacing w:line="300" w:lineRule="exact"/>
              <w:jc w:val="both"/>
              <w:rPr>
                <w:rFonts w:ascii="微軟正黑體" w:eastAsia="微軟正黑體" w:hAnsi="微軟正黑體"/>
              </w:rPr>
            </w:pPr>
            <w:r>
              <w:rPr>
                <w:rFonts w:ascii="微軟正黑體" w:eastAsia="微軟正黑體" w:hAnsi="微軟正黑體" w:hint="eastAsia"/>
                <w:lang w:eastAsia="zh-HK"/>
              </w:rPr>
              <w:t>九月份</w:t>
            </w:r>
            <w:r>
              <w:rPr>
                <w:rFonts w:ascii="微軟正黑體" w:eastAsia="微軟正黑體" w:hAnsi="微軟正黑體" w:hint="eastAsia"/>
              </w:rPr>
              <w:t>(</w:t>
            </w:r>
            <w:r>
              <w:rPr>
                <w:rFonts w:ascii="微軟正黑體" w:eastAsia="微軟正黑體" w:hAnsi="微軟正黑體" w:hint="eastAsia"/>
                <w:lang w:eastAsia="zh-HK"/>
              </w:rPr>
              <w:t>整個月的</w:t>
            </w:r>
            <w:r>
              <w:rPr>
                <w:rFonts w:ascii="微軟正黑體" w:eastAsia="微軟正黑體" w:hAnsi="微軟正黑體" w:hint="eastAsia"/>
              </w:rPr>
              <w:t>)</w:t>
            </w:r>
            <w:r w:rsidRPr="00F072C2">
              <w:rPr>
                <w:rFonts w:ascii="微軟正黑體" w:eastAsia="微軟正黑體" w:hAnsi="微軟正黑體" w:hint="eastAsia"/>
              </w:rPr>
              <w:t>學校午膳餐單</w:t>
            </w:r>
          </w:p>
        </w:tc>
        <w:tc>
          <w:tcPr>
            <w:tcW w:w="2126" w:type="dxa"/>
            <w:vAlign w:val="center"/>
          </w:tcPr>
          <w:p w14:paraId="6D1D4931" w14:textId="77777777" w:rsidR="00D54B1F" w:rsidRPr="002E463A"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2E463A" w14:paraId="150AE9A0" w14:textId="77777777" w:rsidTr="009B0B72">
        <w:trPr>
          <w:trHeight w:val="70"/>
        </w:trPr>
        <w:tc>
          <w:tcPr>
            <w:tcW w:w="1560" w:type="dxa"/>
            <w:vAlign w:val="center"/>
          </w:tcPr>
          <w:p w14:paraId="38923F0B" w14:textId="77777777" w:rsidR="00D54B1F" w:rsidRPr="002E463A"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5D894DC7" w14:textId="77777777" w:rsidR="00D54B1F" w:rsidRPr="002E463A" w:rsidRDefault="00D54B1F" w:rsidP="009B0B72">
            <w:pPr>
              <w:spacing w:line="300" w:lineRule="exact"/>
              <w:jc w:val="both"/>
              <w:rPr>
                <w:rFonts w:ascii="微軟正黑體" w:eastAsia="微軟正黑體" w:hAnsi="微軟正黑體"/>
                <w:color w:val="0D0D0D"/>
              </w:rPr>
            </w:pPr>
            <w:r w:rsidRPr="002E463A">
              <w:rPr>
                <w:rFonts w:ascii="微軟正黑體" w:eastAsia="微軟正黑體" w:hAnsi="微軟正黑體" w:hint="eastAsia"/>
              </w:rPr>
              <w:t>過往十二</w:t>
            </w:r>
            <w:proofErr w:type="gramStart"/>
            <w:r w:rsidRPr="002E463A">
              <w:rPr>
                <w:rFonts w:ascii="微軟正黑體" w:eastAsia="微軟正黑體" w:hAnsi="微軟正黑體" w:hint="eastAsia"/>
              </w:rPr>
              <w:t>個</w:t>
            </w:r>
            <w:proofErr w:type="gramEnd"/>
            <w:r w:rsidRPr="002E463A">
              <w:rPr>
                <w:rFonts w:ascii="微軟正黑體" w:eastAsia="微軟正黑體" w:hAnsi="微軟正黑體" w:hint="eastAsia"/>
              </w:rPr>
              <w:t>月內食物環境衞生署衞生督察的</w:t>
            </w:r>
            <w:r>
              <w:rPr>
                <w:rFonts w:ascii="微軟正黑體" w:eastAsia="微軟正黑體" w:hAnsi="微軟正黑體" w:hint="eastAsia"/>
              </w:rPr>
              <w:t>所有</w:t>
            </w:r>
            <w:r w:rsidRPr="002E463A">
              <w:rPr>
                <w:rFonts w:ascii="微軟正黑體" w:eastAsia="微軟正黑體" w:hAnsi="微軟正黑體" w:hint="eastAsia"/>
              </w:rPr>
              <w:t>巡查報告副本（連巡查豁免書副本，如適用）</w:t>
            </w:r>
          </w:p>
        </w:tc>
        <w:tc>
          <w:tcPr>
            <w:tcW w:w="2126" w:type="dxa"/>
            <w:vAlign w:val="center"/>
          </w:tcPr>
          <w:p w14:paraId="7779C1C0" w14:textId="77777777" w:rsidR="00D54B1F" w:rsidRPr="002E463A"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35F2A3BE" w14:textId="77777777" w:rsidTr="009B0B72">
        <w:trPr>
          <w:trHeight w:val="70"/>
        </w:trPr>
        <w:tc>
          <w:tcPr>
            <w:tcW w:w="1560" w:type="dxa"/>
            <w:vAlign w:val="center"/>
          </w:tcPr>
          <w:p w14:paraId="5EB150CD" w14:textId="77777777" w:rsidR="00D54B1F" w:rsidRPr="002E463A"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5375B2B8"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lang w:eastAsia="zh-HK"/>
              </w:rPr>
              <w:t>食水安全報告書</w:t>
            </w:r>
          </w:p>
        </w:tc>
        <w:tc>
          <w:tcPr>
            <w:tcW w:w="2126" w:type="dxa"/>
            <w:vAlign w:val="center"/>
          </w:tcPr>
          <w:p w14:paraId="65562C69"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448143E2" w14:textId="77777777" w:rsidTr="009B0B72">
        <w:trPr>
          <w:trHeight w:val="70"/>
        </w:trPr>
        <w:tc>
          <w:tcPr>
            <w:tcW w:w="1560" w:type="dxa"/>
            <w:vAlign w:val="center"/>
          </w:tcPr>
          <w:p w14:paraId="38808392" w14:textId="77777777" w:rsidR="00D54B1F" w:rsidRPr="002E463A"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35443FD2"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rPr>
              <w:t>參與「學校午</w:t>
            </w:r>
            <w:proofErr w:type="gramStart"/>
            <w:r w:rsidRPr="009B0B72">
              <w:rPr>
                <w:rFonts w:ascii="微軟正黑體" w:eastAsia="微軟正黑體" w:hAnsi="微軟正黑體"/>
              </w:rPr>
              <w:t>膳減鹽</w:t>
            </w:r>
            <w:proofErr w:type="gramEnd"/>
            <w:r w:rsidRPr="009B0B72">
              <w:rPr>
                <w:rFonts w:ascii="微軟正黑體" w:eastAsia="微軟正黑體" w:hAnsi="微軟正黑體"/>
              </w:rPr>
              <w:t>計劃」 的證</w:t>
            </w:r>
            <w:r w:rsidRPr="009B0B72">
              <w:rPr>
                <w:rFonts w:ascii="微軟正黑體" w:eastAsia="微軟正黑體" w:hAnsi="微軟正黑體" w:hint="eastAsia"/>
              </w:rPr>
              <w:t>明</w:t>
            </w:r>
          </w:p>
        </w:tc>
        <w:tc>
          <w:tcPr>
            <w:tcW w:w="2126" w:type="dxa"/>
            <w:vAlign w:val="center"/>
          </w:tcPr>
          <w:p w14:paraId="16513595"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5961F1FE" w14:textId="77777777" w:rsidTr="009B0B72">
        <w:trPr>
          <w:trHeight w:val="70"/>
        </w:trPr>
        <w:tc>
          <w:tcPr>
            <w:tcW w:w="1560" w:type="dxa"/>
            <w:vAlign w:val="center"/>
          </w:tcPr>
          <w:p w14:paraId="2E161C21" w14:textId="77777777" w:rsidR="00D54B1F" w:rsidRPr="002E463A"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2141EE77"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有關自聘</w:t>
            </w:r>
            <w:r w:rsidRPr="009B0B72">
              <w:rPr>
                <w:rFonts w:ascii="微軟正黑體" w:eastAsia="微軟正黑體" w:hAnsi="微軟正黑體"/>
              </w:rPr>
              <w:t>/</w:t>
            </w:r>
            <w:proofErr w:type="gramStart"/>
            <w:r w:rsidRPr="009B0B72">
              <w:rPr>
                <w:rFonts w:ascii="微軟正黑體" w:eastAsia="微軟正黑體" w:hAnsi="微軟正黑體" w:hint="eastAsia"/>
              </w:rPr>
              <w:t>外判營養</w:t>
            </w:r>
            <w:proofErr w:type="gramEnd"/>
            <w:r w:rsidRPr="009B0B72">
              <w:rPr>
                <w:rFonts w:ascii="微軟正黑體" w:eastAsia="微軟正黑體" w:hAnsi="微軟正黑體" w:hint="eastAsia"/>
              </w:rPr>
              <w:t>諮詢服務之</w:t>
            </w:r>
            <w:r w:rsidRPr="009B0B72">
              <w:rPr>
                <w:rFonts w:ascii="微軟正黑體" w:eastAsia="微軟正黑體" w:hAnsi="微軟正黑體"/>
              </w:rPr>
              <w:t>認可營養師 / 營養學家</w:t>
            </w:r>
            <w:r w:rsidRPr="009B0B72">
              <w:rPr>
                <w:rFonts w:ascii="微軟正黑體" w:eastAsia="微軟正黑體" w:hAnsi="微軟正黑體" w:hint="eastAsia"/>
              </w:rPr>
              <w:t>之專業證明文件</w:t>
            </w:r>
            <w:r w:rsidRPr="009B0B72">
              <w:rPr>
                <w:rFonts w:ascii="微軟正黑體" w:eastAsia="微軟正黑體" w:hAnsi="微軟正黑體"/>
                <w:lang w:eastAsia="zh-HK"/>
              </w:rPr>
              <w:t>*</w:t>
            </w:r>
          </w:p>
        </w:tc>
        <w:tc>
          <w:tcPr>
            <w:tcW w:w="2126" w:type="dxa"/>
            <w:vAlign w:val="center"/>
          </w:tcPr>
          <w:p w14:paraId="796601DA"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1CA2A8A5" w14:textId="77777777" w:rsidTr="009B0B72">
        <w:trPr>
          <w:trHeight w:val="70"/>
        </w:trPr>
        <w:tc>
          <w:tcPr>
            <w:tcW w:w="1560" w:type="dxa"/>
            <w:vAlign w:val="center"/>
          </w:tcPr>
          <w:p w14:paraId="1D8D8966" w14:textId="77777777" w:rsidR="00D54B1F" w:rsidRPr="00F072C2"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59DCC5A6"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有關營養資訊及全校供膳報告</w:t>
            </w:r>
          </w:p>
        </w:tc>
        <w:tc>
          <w:tcPr>
            <w:tcW w:w="2126" w:type="dxa"/>
            <w:vAlign w:val="center"/>
          </w:tcPr>
          <w:p w14:paraId="059768F8"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2CBDB719" w14:textId="77777777" w:rsidTr="009B0B72">
        <w:trPr>
          <w:trHeight w:val="70"/>
        </w:trPr>
        <w:tc>
          <w:tcPr>
            <w:tcW w:w="1560" w:type="dxa"/>
            <w:vAlign w:val="center"/>
          </w:tcPr>
          <w:p w14:paraId="272C7E69" w14:textId="77777777" w:rsidR="00D54B1F" w:rsidRPr="00F072C2"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70FA4C05"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午膳供應商為學校提供可重複使用午膳容器的安排</w:t>
            </w:r>
          </w:p>
        </w:tc>
        <w:tc>
          <w:tcPr>
            <w:tcW w:w="2126" w:type="dxa"/>
            <w:vAlign w:val="center"/>
          </w:tcPr>
          <w:p w14:paraId="4D435FC4"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574BBA53" w14:textId="77777777" w:rsidTr="009B0B72">
        <w:trPr>
          <w:trHeight w:val="70"/>
        </w:trPr>
        <w:tc>
          <w:tcPr>
            <w:tcW w:w="1560" w:type="dxa"/>
            <w:vAlign w:val="center"/>
          </w:tcPr>
          <w:p w14:paraId="05260C35" w14:textId="77777777" w:rsidR="00D54B1F" w:rsidRPr="00F072C2"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1FAF03BB"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午膳供應商為學校提供可重複使用餐具的方案</w:t>
            </w:r>
          </w:p>
        </w:tc>
        <w:tc>
          <w:tcPr>
            <w:tcW w:w="2126" w:type="dxa"/>
            <w:vAlign w:val="center"/>
          </w:tcPr>
          <w:p w14:paraId="182ED26F"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14E710D7" w14:textId="77777777" w:rsidTr="009B0B72">
        <w:trPr>
          <w:trHeight w:val="70"/>
        </w:trPr>
        <w:tc>
          <w:tcPr>
            <w:tcW w:w="1560" w:type="dxa"/>
            <w:vAlign w:val="center"/>
          </w:tcPr>
          <w:p w14:paraId="0F37DF5E"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6D80CB20"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午膳供應商為學校提供的午膳容器之環保物料證明</w:t>
            </w:r>
          </w:p>
        </w:tc>
        <w:tc>
          <w:tcPr>
            <w:tcW w:w="2126" w:type="dxa"/>
            <w:vAlign w:val="center"/>
          </w:tcPr>
          <w:p w14:paraId="00FD6A63"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61A87D8A" w14:textId="77777777" w:rsidTr="009B0B72">
        <w:trPr>
          <w:trHeight w:val="715"/>
        </w:trPr>
        <w:tc>
          <w:tcPr>
            <w:tcW w:w="1560" w:type="dxa"/>
            <w:vAlign w:val="center"/>
          </w:tcPr>
          <w:p w14:paraId="7F7DB669"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14CBC93B"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午膳供應商為學校提供的餐具之環保物料證明</w:t>
            </w:r>
          </w:p>
        </w:tc>
        <w:tc>
          <w:tcPr>
            <w:tcW w:w="2126" w:type="dxa"/>
            <w:vAlign w:val="center"/>
          </w:tcPr>
          <w:p w14:paraId="68F387AA"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41F48C01" w14:textId="77777777" w:rsidTr="009B0B72">
        <w:trPr>
          <w:trHeight w:val="70"/>
        </w:trPr>
        <w:tc>
          <w:tcPr>
            <w:tcW w:w="1560" w:type="dxa"/>
            <w:vAlign w:val="center"/>
          </w:tcPr>
          <w:p w14:paraId="17E50FD8"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499D9CD9"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午膳供應商回收廚餘和</w:t>
            </w:r>
            <w:proofErr w:type="gramStart"/>
            <w:r w:rsidRPr="009B0B72">
              <w:rPr>
                <w:rFonts w:ascii="微軟正黑體" w:eastAsia="微軟正黑體" w:hAnsi="微軟正黑體" w:hint="eastAsia"/>
              </w:rPr>
              <w:t>可</w:t>
            </w:r>
            <w:proofErr w:type="gramEnd"/>
            <w:r w:rsidRPr="009B0B72">
              <w:rPr>
                <w:rFonts w:ascii="微軟正黑體" w:eastAsia="微軟正黑體" w:hAnsi="微軟正黑體" w:hint="eastAsia"/>
              </w:rPr>
              <w:t>再造物料以循環再造的方案</w:t>
            </w:r>
          </w:p>
        </w:tc>
        <w:tc>
          <w:tcPr>
            <w:tcW w:w="2126" w:type="dxa"/>
            <w:vAlign w:val="center"/>
          </w:tcPr>
          <w:p w14:paraId="3E970055"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20CF1527" w14:textId="77777777" w:rsidTr="009B0B72">
        <w:trPr>
          <w:trHeight w:val="70"/>
        </w:trPr>
        <w:tc>
          <w:tcPr>
            <w:tcW w:w="1560" w:type="dxa"/>
            <w:vAlign w:val="center"/>
          </w:tcPr>
          <w:p w14:paraId="5DABD502"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241794FB"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由認可的認證機構所獲頒發的</w:t>
            </w:r>
            <w:r w:rsidRPr="009B0B72">
              <w:rPr>
                <w:rFonts w:ascii="微軟正黑體" w:eastAsia="微軟正黑體" w:hAnsi="微軟正黑體"/>
              </w:rPr>
              <w:t>HACCP或ISO 22000食物安全管理體系認證</w:t>
            </w:r>
          </w:p>
        </w:tc>
        <w:tc>
          <w:tcPr>
            <w:tcW w:w="2126" w:type="dxa"/>
            <w:vAlign w:val="center"/>
          </w:tcPr>
          <w:p w14:paraId="37BB2033"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5A1C710D" w14:textId="77777777" w:rsidTr="009B0B72">
        <w:trPr>
          <w:trHeight w:val="70"/>
        </w:trPr>
        <w:tc>
          <w:tcPr>
            <w:tcW w:w="1560" w:type="dxa"/>
            <w:vAlign w:val="center"/>
          </w:tcPr>
          <w:p w14:paraId="436B3DBA"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042BEA22"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為患有食物敏感的學童提供特別食物安排方案</w:t>
            </w:r>
          </w:p>
        </w:tc>
        <w:tc>
          <w:tcPr>
            <w:tcW w:w="2126" w:type="dxa"/>
            <w:vAlign w:val="center"/>
          </w:tcPr>
          <w:p w14:paraId="23C1BA7F"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0DF7C469" w14:textId="77777777" w:rsidTr="009B0B72">
        <w:trPr>
          <w:trHeight w:val="70"/>
        </w:trPr>
        <w:tc>
          <w:tcPr>
            <w:tcW w:w="1560" w:type="dxa"/>
            <w:vAlign w:val="center"/>
          </w:tcPr>
          <w:p w14:paraId="1029F48A"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34970C6E"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為</w:t>
            </w:r>
            <w:r w:rsidRPr="009B0B72">
              <w:rPr>
                <w:rFonts w:ascii="微軟正黑體" w:eastAsia="微軟正黑體" w:hAnsi="微軟正黑體" w:hint="eastAsia"/>
                <w:lang w:eastAsia="zh-HK"/>
              </w:rPr>
              <w:t>少</w:t>
            </w:r>
            <w:r w:rsidRPr="009B0B72">
              <w:rPr>
                <w:rFonts w:ascii="微軟正黑體" w:eastAsia="微軟正黑體" w:hAnsi="微軟正黑體" w:hint="eastAsia"/>
              </w:rPr>
              <w:t>數族裔學童提供特別食物安排方案</w:t>
            </w:r>
          </w:p>
        </w:tc>
        <w:tc>
          <w:tcPr>
            <w:tcW w:w="2126" w:type="dxa"/>
            <w:vAlign w:val="center"/>
          </w:tcPr>
          <w:p w14:paraId="21C49794"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7D936246" w14:textId="77777777" w:rsidTr="009B0B72">
        <w:trPr>
          <w:trHeight w:val="70"/>
        </w:trPr>
        <w:tc>
          <w:tcPr>
            <w:tcW w:w="1560" w:type="dxa"/>
            <w:vAlign w:val="center"/>
          </w:tcPr>
          <w:p w14:paraId="7536BA19"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4F8E35A3" w14:textId="77777777" w:rsidR="00D54B1F" w:rsidRPr="009B0B72" w:rsidRDefault="00D54B1F" w:rsidP="009B0B72">
            <w:pPr>
              <w:spacing w:line="300" w:lineRule="exact"/>
              <w:rPr>
                <w:rFonts w:ascii="微軟正黑體" w:eastAsia="微軟正黑體" w:hAnsi="微軟正黑體"/>
              </w:rPr>
            </w:pPr>
            <w:r w:rsidRPr="009B0B72">
              <w:rPr>
                <w:rFonts w:ascii="微軟正黑體" w:eastAsia="微軟正黑體" w:hAnsi="微軟正黑體" w:hint="eastAsia"/>
              </w:rPr>
              <w:t>午膳供應商為員工提供營養培訓的詳情</w:t>
            </w:r>
          </w:p>
        </w:tc>
        <w:tc>
          <w:tcPr>
            <w:tcW w:w="2126" w:type="dxa"/>
            <w:vAlign w:val="center"/>
          </w:tcPr>
          <w:p w14:paraId="1DAC7F11"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D54B1F" w:rsidRPr="00F072C2" w14:paraId="0FDB3F16" w14:textId="77777777" w:rsidTr="009B0B72">
        <w:trPr>
          <w:trHeight w:val="70"/>
        </w:trPr>
        <w:tc>
          <w:tcPr>
            <w:tcW w:w="1560" w:type="dxa"/>
            <w:vAlign w:val="center"/>
          </w:tcPr>
          <w:p w14:paraId="1A2E12FD" w14:textId="77777777" w:rsidR="00D54B1F" w:rsidRPr="00A720E5" w:rsidRDefault="00D54B1F"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749B3B9D" w14:textId="77777777" w:rsidR="00D54B1F" w:rsidRPr="00504658" w:rsidRDefault="00D54B1F" w:rsidP="009B0B72">
            <w:pPr>
              <w:spacing w:line="300" w:lineRule="exact"/>
              <w:rPr>
                <w:rFonts w:ascii="微軟正黑體" w:eastAsia="微軟正黑體" w:hAnsi="微軟正黑體"/>
              </w:rPr>
            </w:pPr>
            <w:r>
              <w:rPr>
                <w:rFonts w:ascii="微軟正黑體" w:eastAsia="微軟正黑體" w:hAnsi="微軟正黑體" w:hint="eastAsia"/>
                <w:lang w:eastAsia="zh-HK"/>
              </w:rPr>
              <w:t>駐校員工人數及工作分配表</w:t>
            </w:r>
          </w:p>
        </w:tc>
        <w:tc>
          <w:tcPr>
            <w:tcW w:w="2126" w:type="dxa"/>
            <w:vAlign w:val="center"/>
          </w:tcPr>
          <w:p w14:paraId="024AEFB9" w14:textId="77777777" w:rsidR="00D54B1F" w:rsidRPr="00F072C2" w:rsidRDefault="00D54B1F" w:rsidP="009B0B72">
            <w:pPr>
              <w:adjustRightInd w:val="0"/>
              <w:snapToGrid w:val="0"/>
              <w:spacing w:line="300" w:lineRule="exact"/>
              <w:ind w:rightChars="81" w:right="194"/>
              <w:jc w:val="both"/>
              <w:rPr>
                <w:rFonts w:ascii="微軟正黑體" w:eastAsia="微軟正黑體" w:hAnsi="微軟正黑體"/>
                <w:color w:val="0D0D0D"/>
              </w:rPr>
            </w:pPr>
          </w:p>
        </w:tc>
      </w:tr>
      <w:tr w:rsidR="007F7439" w:rsidRPr="00F072C2" w14:paraId="554D70FA" w14:textId="77777777" w:rsidTr="009B0B72">
        <w:trPr>
          <w:trHeight w:val="70"/>
        </w:trPr>
        <w:tc>
          <w:tcPr>
            <w:tcW w:w="1560" w:type="dxa"/>
            <w:vAlign w:val="center"/>
          </w:tcPr>
          <w:p w14:paraId="527116B5" w14:textId="77777777" w:rsidR="007F7439" w:rsidRPr="00A720E5" w:rsidRDefault="007F7439"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57810993" w14:textId="23925A50" w:rsidR="007F7439" w:rsidRDefault="007F7439" w:rsidP="009B0B72">
            <w:pPr>
              <w:spacing w:line="300" w:lineRule="exact"/>
              <w:rPr>
                <w:rFonts w:ascii="微軟正黑體" w:eastAsia="微軟正黑體" w:hAnsi="微軟正黑體"/>
                <w:lang w:eastAsia="zh-HK"/>
              </w:rPr>
            </w:pPr>
            <w:r>
              <w:rPr>
                <w:rFonts w:ascii="微軟正黑體" w:eastAsia="微軟正黑體" w:hAnsi="微軟正黑體" w:hint="eastAsia"/>
                <w:lang w:eastAsia="zh-HK"/>
              </w:rPr>
              <w:t>因學生缺席或教育局宣佈停課下的退款</w:t>
            </w:r>
            <w:r>
              <w:rPr>
                <w:rFonts w:ascii="微軟正黑體" w:eastAsia="微軟正黑體" w:hAnsi="微軟正黑體" w:hint="eastAsia"/>
              </w:rPr>
              <w:t>/</w:t>
            </w:r>
            <w:r>
              <w:rPr>
                <w:rFonts w:ascii="微軟正黑體" w:eastAsia="微軟正黑體" w:hAnsi="微軟正黑體" w:hint="eastAsia"/>
                <w:lang w:eastAsia="zh-HK"/>
              </w:rPr>
              <w:t>退飯安排</w:t>
            </w:r>
          </w:p>
        </w:tc>
        <w:tc>
          <w:tcPr>
            <w:tcW w:w="2126" w:type="dxa"/>
            <w:vAlign w:val="center"/>
          </w:tcPr>
          <w:p w14:paraId="0C5934DB" w14:textId="77777777" w:rsidR="007F7439" w:rsidRPr="00F072C2" w:rsidRDefault="007F7439" w:rsidP="009B0B72">
            <w:pPr>
              <w:adjustRightInd w:val="0"/>
              <w:snapToGrid w:val="0"/>
              <w:spacing w:line="300" w:lineRule="exact"/>
              <w:ind w:rightChars="81" w:right="194"/>
              <w:jc w:val="both"/>
              <w:rPr>
                <w:rFonts w:ascii="微軟正黑體" w:eastAsia="微軟正黑體" w:hAnsi="微軟正黑體"/>
                <w:color w:val="0D0D0D"/>
              </w:rPr>
            </w:pPr>
          </w:p>
        </w:tc>
      </w:tr>
      <w:tr w:rsidR="009A6519" w:rsidRPr="00F072C2" w14:paraId="5DF7E2A2" w14:textId="77777777" w:rsidTr="009B0B72">
        <w:trPr>
          <w:trHeight w:val="70"/>
        </w:trPr>
        <w:tc>
          <w:tcPr>
            <w:tcW w:w="1560" w:type="dxa"/>
            <w:vAlign w:val="center"/>
          </w:tcPr>
          <w:p w14:paraId="4625E364" w14:textId="7259D949" w:rsidR="009A6519" w:rsidRPr="00A720E5" w:rsidRDefault="009A6519"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36914D2B" w14:textId="1CD6ABEC" w:rsidR="009A6519" w:rsidRDefault="009A6519" w:rsidP="009B0B72">
            <w:pPr>
              <w:spacing w:line="300" w:lineRule="exact"/>
              <w:rPr>
                <w:rFonts w:ascii="微軟正黑體" w:eastAsia="微軟正黑體" w:hAnsi="微軟正黑體"/>
                <w:lang w:eastAsia="zh-HK"/>
              </w:rPr>
            </w:pPr>
            <w:r>
              <w:rPr>
                <w:rFonts w:ascii="微軟正黑體" w:eastAsia="微軟正黑體" w:hAnsi="微軟正黑體" w:hint="eastAsia"/>
                <w:lang w:eastAsia="zh-HK"/>
              </w:rPr>
              <w:t>提供因突發事件而未能正常地把午膳送到學校的安排</w:t>
            </w:r>
          </w:p>
        </w:tc>
        <w:tc>
          <w:tcPr>
            <w:tcW w:w="2126" w:type="dxa"/>
            <w:vAlign w:val="center"/>
          </w:tcPr>
          <w:p w14:paraId="7F4A3C4A" w14:textId="77777777" w:rsidR="009A6519" w:rsidRPr="00F072C2" w:rsidRDefault="009A6519" w:rsidP="009B0B72">
            <w:pPr>
              <w:adjustRightInd w:val="0"/>
              <w:snapToGrid w:val="0"/>
              <w:spacing w:line="300" w:lineRule="exact"/>
              <w:ind w:rightChars="81" w:right="194"/>
              <w:jc w:val="both"/>
              <w:rPr>
                <w:rFonts w:ascii="微軟正黑體" w:eastAsia="微軟正黑體" w:hAnsi="微軟正黑體"/>
                <w:color w:val="0D0D0D"/>
              </w:rPr>
            </w:pPr>
          </w:p>
        </w:tc>
      </w:tr>
      <w:tr w:rsidR="009A6519" w:rsidRPr="00F072C2" w14:paraId="0E916008" w14:textId="77777777" w:rsidTr="009B0B72">
        <w:trPr>
          <w:trHeight w:val="70"/>
        </w:trPr>
        <w:tc>
          <w:tcPr>
            <w:tcW w:w="1560" w:type="dxa"/>
            <w:vAlign w:val="center"/>
          </w:tcPr>
          <w:p w14:paraId="134E365A" w14:textId="77777777" w:rsidR="009A6519" w:rsidRPr="00A720E5" w:rsidRDefault="009A6519" w:rsidP="00D54B1F">
            <w:pPr>
              <w:numPr>
                <w:ilvl w:val="0"/>
                <w:numId w:val="2"/>
              </w:numPr>
              <w:jc w:val="center"/>
              <w:rPr>
                <w:rFonts w:ascii="微軟正黑體" w:eastAsia="微軟正黑體" w:hAnsi="微軟正黑體"/>
                <w:color w:val="0D0D0D"/>
                <w:sz w:val="28"/>
                <w:szCs w:val="28"/>
              </w:rPr>
            </w:pPr>
          </w:p>
        </w:tc>
        <w:tc>
          <w:tcPr>
            <w:tcW w:w="6378" w:type="dxa"/>
            <w:vAlign w:val="center"/>
          </w:tcPr>
          <w:p w14:paraId="3A87E7CC" w14:textId="6A0E3412" w:rsidR="009A6519" w:rsidRDefault="009A6519" w:rsidP="009B0B72">
            <w:pPr>
              <w:spacing w:line="300" w:lineRule="exact"/>
              <w:rPr>
                <w:rFonts w:ascii="微軟正黑體" w:eastAsia="微軟正黑體" w:hAnsi="微軟正黑體"/>
                <w:lang w:eastAsia="zh-HK"/>
              </w:rPr>
            </w:pPr>
            <w:r>
              <w:rPr>
                <w:rFonts w:ascii="微軟正黑體" w:eastAsia="微軟正黑體" w:hAnsi="微軟正黑體" w:hint="eastAsia"/>
                <w:lang w:eastAsia="zh-HK"/>
              </w:rPr>
              <w:t>有關餐盒質素引致身體不適的事故跟進及賠償安排</w:t>
            </w:r>
          </w:p>
        </w:tc>
        <w:tc>
          <w:tcPr>
            <w:tcW w:w="2126" w:type="dxa"/>
            <w:vAlign w:val="center"/>
          </w:tcPr>
          <w:p w14:paraId="0AD4536E" w14:textId="77777777" w:rsidR="009A6519" w:rsidRPr="00F072C2" w:rsidRDefault="009A6519" w:rsidP="009B0B72">
            <w:pPr>
              <w:adjustRightInd w:val="0"/>
              <w:snapToGrid w:val="0"/>
              <w:spacing w:line="300" w:lineRule="exact"/>
              <w:ind w:rightChars="81" w:right="194"/>
              <w:jc w:val="both"/>
              <w:rPr>
                <w:rFonts w:ascii="微軟正黑體" w:eastAsia="微軟正黑體" w:hAnsi="微軟正黑體"/>
                <w:color w:val="0D0D0D"/>
              </w:rPr>
            </w:pPr>
          </w:p>
        </w:tc>
      </w:tr>
    </w:tbl>
    <w:p w14:paraId="690FEF48" w14:textId="77777777" w:rsidR="00D54B1F" w:rsidRDefault="00D54B1F" w:rsidP="00D54B1F">
      <w:pPr>
        <w:spacing w:line="320" w:lineRule="exact"/>
        <w:ind w:rightChars="81" w:right="194"/>
        <w:rPr>
          <w:rFonts w:ascii="微軟正黑體" w:eastAsia="微軟正黑體" w:hAnsi="微軟正黑體"/>
          <w:i/>
          <w:sz w:val="20"/>
          <w:szCs w:val="20"/>
          <w:lang w:eastAsia="zh-HK"/>
        </w:rPr>
      </w:pPr>
    </w:p>
    <w:p w14:paraId="235B8828" w14:textId="77777777" w:rsidR="00D54B1F" w:rsidRPr="00522DCA" w:rsidRDefault="00D54B1F" w:rsidP="00D54B1F">
      <w:pPr>
        <w:tabs>
          <w:tab w:val="center" w:pos="6840"/>
        </w:tabs>
        <w:rPr>
          <w:rFonts w:ascii="標楷體" w:eastAsia="標楷體" w:hAnsi="標楷體"/>
          <w:b/>
          <w:sz w:val="28"/>
          <w:szCs w:val="28"/>
        </w:rPr>
      </w:pPr>
      <w:r w:rsidRPr="00522DCA">
        <w:rPr>
          <w:rFonts w:ascii="標楷體" w:eastAsia="標楷體" w:hAnsi="標楷體" w:hint="eastAsia"/>
          <w:b/>
          <w:sz w:val="28"/>
          <w:szCs w:val="28"/>
          <w:lang w:eastAsia="zh-HK"/>
        </w:rPr>
        <w:t>丙</w:t>
      </w:r>
      <w:r w:rsidRPr="00522DCA">
        <w:rPr>
          <w:rFonts w:ascii="標楷體" w:eastAsia="標楷體" w:hAnsi="標楷體" w:hint="eastAsia"/>
          <w:b/>
          <w:sz w:val="28"/>
          <w:szCs w:val="28"/>
        </w:rPr>
        <w:t>部：</w:t>
      </w:r>
      <w:r>
        <w:rPr>
          <w:rFonts w:ascii="標楷體" w:eastAsia="標楷體" w:hAnsi="標楷體" w:hint="eastAsia"/>
          <w:b/>
          <w:sz w:val="28"/>
          <w:szCs w:val="28"/>
          <w:lang w:eastAsia="zh-HK"/>
        </w:rPr>
        <w:t>小食部</w:t>
      </w:r>
      <w:r w:rsidRPr="00522DCA">
        <w:rPr>
          <w:rFonts w:ascii="標楷體" w:eastAsia="標楷體" w:hAnsi="標楷體" w:hint="eastAsia"/>
          <w:b/>
          <w:sz w:val="28"/>
          <w:szCs w:val="28"/>
          <w:lang w:eastAsia="zh-HK"/>
        </w:rPr>
        <w:t>供應商</w:t>
      </w:r>
      <w:r w:rsidRPr="00522DCA">
        <w:rPr>
          <w:rFonts w:ascii="標楷體" w:eastAsia="標楷體" w:hAnsi="標楷體" w:hint="eastAsia"/>
          <w:b/>
          <w:sz w:val="28"/>
          <w:szCs w:val="28"/>
        </w:rPr>
        <w:t>文件清單</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917"/>
        <w:gridCol w:w="2127"/>
      </w:tblGrid>
      <w:tr w:rsidR="00D54B1F" w:rsidRPr="00522DCA" w14:paraId="28383CA8" w14:textId="77777777" w:rsidTr="009B0B72">
        <w:trPr>
          <w:trHeight w:val="583"/>
          <w:tblHeader/>
        </w:trPr>
        <w:tc>
          <w:tcPr>
            <w:tcW w:w="1021" w:type="dxa"/>
            <w:shd w:val="clear" w:color="auto" w:fill="auto"/>
            <w:vAlign w:val="center"/>
          </w:tcPr>
          <w:p w14:paraId="098328B2" w14:textId="77777777" w:rsidR="00D54B1F" w:rsidRPr="00522DCA" w:rsidRDefault="00D54B1F" w:rsidP="009B0B72">
            <w:pPr>
              <w:spacing w:line="320" w:lineRule="exact"/>
              <w:ind w:rightChars="81" w:right="194"/>
              <w:jc w:val="center"/>
              <w:rPr>
                <w:rFonts w:ascii="標楷體" w:eastAsia="標楷體" w:hAnsi="標楷體"/>
                <w:bCs/>
              </w:rPr>
            </w:pPr>
            <w:r w:rsidRPr="00522DCA">
              <w:rPr>
                <w:rFonts w:ascii="標楷體" w:eastAsia="標楷體" w:hAnsi="標楷體" w:hint="eastAsia"/>
                <w:bCs/>
              </w:rPr>
              <w:t>文件號碼</w:t>
            </w:r>
          </w:p>
        </w:tc>
        <w:tc>
          <w:tcPr>
            <w:tcW w:w="6917" w:type="dxa"/>
            <w:shd w:val="clear" w:color="auto" w:fill="auto"/>
            <w:vAlign w:val="center"/>
          </w:tcPr>
          <w:p w14:paraId="07BCF70E" w14:textId="77777777" w:rsidR="00D54B1F" w:rsidRPr="00522DCA" w:rsidRDefault="00D54B1F" w:rsidP="009B0B72">
            <w:pPr>
              <w:spacing w:line="320" w:lineRule="exact"/>
              <w:ind w:rightChars="81" w:right="194"/>
              <w:jc w:val="center"/>
              <w:rPr>
                <w:rFonts w:ascii="標楷體" w:eastAsia="標楷體" w:hAnsi="標楷體"/>
                <w:bCs/>
              </w:rPr>
            </w:pPr>
            <w:r w:rsidRPr="00522DCA">
              <w:rPr>
                <w:rFonts w:ascii="標楷體" w:eastAsia="標楷體" w:hAnsi="標楷體" w:hint="eastAsia"/>
                <w:bCs/>
              </w:rPr>
              <w:t>文件類別</w:t>
            </w:r>
          </w:p>
        </w:tc>
        <w:tc>
          <w:tcPr>
            <w:tcW w:w="2127" w:type="dxa"/>
            <w:shd w:val="clear" w:color="auto" w:fill="auto"/>
            <w:vAlign w:val="center"/>
          </w:tcPr>
          <w:p w14:paraId="775E8503" w14:textId="77777777" w:rsidR="00D54B1F" w:rsidRPr="00522DCA" w:rsidRDefault="00D54B1F" w:rsidP="009B0B72">
            <w:pPr>
              <w:spacing w:line="320" w:lineRule="exact"/>
              <w:ind w:rightChars="81" w:right="194"/>
              <w:jc w:val="center"/>
              <w:rPr>
                <w:rFonts w:ascii="標楷體" w:eastAsia="標楷體" w:hAnsi="標楷體"/>
                <w:bCs/>
              </w:rPr>
            </w:pPr>
            <w:r w:rsidRPr="00522DCA">
              <w:rPr>
                <w:rFonts w:ascii="標楷體" w:eastAsia="標楷體" w:hAnsi="標楷體" w:hint="eastAsia"/>
                <w:bCs/>
              </w:rPr>
              <w:t>評分</w:t>
            </w:r>
          </w:p>
          <w:p w14:paraId="0021B563" w14:textId="77777777" w:rsidR="00D54B1F" w:rsidRPr="00522DCA" w:rsidRDefault="00D54B1F" w:rsidP="009B0B72">
            <w:pPr>
              <w:spacing w:line="320" w:lineRule="exact"/>
              <w:ind w:rightChars="81" w:right="194"/>
              <w:jc w:val="center"/>
              <w:rPr>
                <w:rFonts w:ascii="標楷體" w:eastAsia="標楷體" w:hAnsi="標楷體"/>
                <w:bCs/>
              </w:rPr>
            </w:pPr>
            <w:r w:rsidRPr="00522DCA">
              <w:rPr>
                <w:rFonts w:ascii="標楷體" w:eastAsia="標楷體" w:hAnsi="標楷體" w:hint="eastAsia"/>
                <w:bCs/>
              </w:rPr>
              <w:t>（學校專用）</w:t>
            </w:r>
          </w:p>
        </w:tc>
      </w:tr>
      <w:tr w:rsidR="00D54B1F" w:rsidRPr="00522DCA" w14:paraId="2C112B11" w14:textId="77777777" w:rsidTr="009B0B72">
        <w:trPr>
          <w:trHeight w:val="70"/>
        </w:trPr>
        <w:tc>
          <w:tcPr>
            <w:tcW w:w="1021" w:type="dxa"/>
            <w:vAlign w:val="center"/>
          </w:tcPr>
          <w:p w14:paraId="107BBA86" w14:textId="77777777" w:rsidR="00D54B1F" w:rsidRPr="00522DCA" w:rsidRDefault="00D54B1F" w:rsidP="009B0B72">
            <w:pPr>
              <w:jc w:val="center"/>
              <w:rPr>
                <w:rFonts w:ascii="標楷體" w:eastAsia="標楷體" w:hAnsi="標楷體"/>
              </w:rPr>
            </w:pPr>
            <w:r w:rsidRPr="00522DCA">
              <w:rPr>
                <w:rFonts w:ascii="標楷體" w:eastAsia="標楷體" w:hAnsi="標楷體" w:hint="eastAsia"/>
              </w:rPr>
              <w:t>1.</w:t>
            </w:r>
          </w:p>
        </w:tc>
        <w:tc>
          <w:tcPr>
            <w:tcW w:w="6917" w:type="dxa"/>
            <w:vAlign w:val="center"/>
          </w:tcPr>
          <w:p w14:paraId="75AF5F19" w14:textId="77777777" w:rsidR="00D54B1F" w:rsidRPr="00522DCA" w:rsidRDefault="00D54B1F" w:rsidP="009B0B72">
            <w:pPr>
              <w:spacing w:line="300" w:lineRule="exact"/>
              <w:jc w:val="both"/>
              <w:rPr>
                <w:rFonts w:ascii="標楷體" w:eastAsia="標楷體" w:hAnsi="標楷體"/>
              </w:rPr>
            </w:pPr>
            <w:proofErr w:type="gramStart"/>
            <w:r>
              <w:rPr>
                <w:rFonts w:ascii="標楷體" w:eastAsia="標楷體" w:hAnsi="標楷體" w:hint="eastAsia"/>
                <w:iCs/>
              </w:rPr>
              <w:t>小食部</w:t>
            </w:r>
            <w:proofErr w:type="gramEnd"/>
            <w:r w:rsidRPr="00522DCA">
              <w:rPr>
                <w:rFonts w:ascii="標楷體" w:eastAsia="標楷體" w:hAnsi="標楷體" w:hint="eastAsia"/>
                <w:iCs/>
              </w:rPr>
              <w:t>供應商</w:t>
            </w:r>
            <w:r w:rsidRPr="00522DCA">
              <w:rPr>
                <w:rFonts w:ascii="標楷體" w:eastAsia="標楷體" w:hAnsi="標楷體"/>
              </w:rPr>
              <w:t>營業牌照</w:t>
            </w:r>
            <w:r>
              <w:rPr>
                <w:rFonts w:ascii="標楷體" w:eastAsia="標楷體" w:hAnsi="標楷體" w:hint="eastAsia"/>
                <w:lang w:eastAsia="zh-HK"/>
              </w:rPr>
              <w:t>及</w:t>
            </w:r>
            <w:r w:rsidRPr="00522DCA">
              <w:rPr>
                <w:rFonts w:ascii="標楷體" w:eastAsia="標楷體" w:hAnsi="標楷體"/>
              </w:rPr>
              <w:t>排污牌照</w:t>
            </w:r>
            <w:r>
              <w:rPr>
                <w:rFonts w:ascii="標楷體" w:eastAsia="標楷體" w:hAnsi="標楷體" w:hint="eastAsia"/>
                <w:lang w:eastAsia="zh-HK"/>
              </w:rPr>
              <w:t>等</w:t>
            </w:r>
            <w:r w:rsidRPr="00522DCA">
              <w:rPr>
                <w:rFonts w:ascii="標楷體" w:eastAsia="標楷體" w:hAnsi="標楷體" w:hint="eastAsia"/>
              </w:rPr>
              <w:t>副本</w:t>
            </w:r>
          </w:p>
        </w:tc>
        <w:tc>
          <w:tcPr>
            <w:tcW w:w="2127" w:type="dxa"/>
            <w:vAlign w:val="center"/>
          </w:tcPr>
          <w:p w14:paraId="63E039AA" w14:textId="77777777" w:rsidR="00D54B1F" w:rsidRPr="00522DCA" w:rsidRDefault="00D54B1F" w:rsidP="009B0B72">
            <w:pPr>
              <w:adjustRightInd w:val="0"/>
              <w:snapToGrid w:val="0"/>
              <w:spacing w:line="300" w:lineRule="exact"/>
              <w:ind w:rightChars="81" w:right="194"/>
              <w:jc w:val="both"/>
              <w:rPr>
                <w:rFonts w:ascii="標楷體" w:eastAsia="標楷體" w:hAnsi="標楷體"/>
              </w:rPr>
            </w:pPr>
          </w:p>
        </w:tc>
      </w:tr>
      <w:tr w:rsidR="00D54B1F" w:rsidRPr="00522DCA" w14:paraId="1554E059" w14:textId="77777777" w:rsidTr="009B0B72">
        <w:trPr>
          <w:trHeight w:val="70"/>
        </w:trPr>
        <w:tc>
          <w:tcPr>
            <w:tcW w:w="1021" w:type="dxa"/>
            <w:vAlign w:val="center"/>
          </w:tcPr>
          <w:p w14:paraId="29ADEBC4" w14:textId="77777777" w:rsidR="00D54B1F" w:rsidRPr="00522DCA" w:rsidRDefault="00D54B1F" w:rsidP="009B0B72">
            <w:pPr>
              <w:jc w:val="center"/>
              <w:rPr>
                <w:rFonts w:ascii="標楷體" w:eastAsia="標楷體" w:hAnsi="標楷體"/>
              </w:rPr>
            </w:pPr>
            <w:r>
              <w:rPr>
                <w:rFonts w:ascii="標楷體" w:eastAsia="標楷體" w:hAnsi="標楷體" w:hint="eastAsia"/>
              </w:rPr>
              <w:t>2.</w:t>
            </w:r>
          </w:p>
        </w:tc>
        <w:tc>
          <w:tcPr>
            <w:tcW w:w="6917" w:type="dxa"/>
            <w:vAlign w:val="center"/>
          </w:tcPr>
          <w:p w14:paraId="103A87B6" w14:textId="77777777" w:rsidR="00D54B1F" w:rsidRPr="00522DCA" w:rsidRDefault="00D54B1F" w:rsidP="009B0B72">
            <w:pPr>
              <w:spacing w:line="300" w:lineRule="exact"/>
              <w:jc w:val="both"/>
              <w:rPr>
                <w:rFonts w:ascii="標楷體" w:eastAsia="標楷體" w:hAnsi="標楷體"/>
                <w:iCs/>
              </w:rPr>
            </w:pPr>
            <w:r w:rsidRPr="00522DCA">
              <w:rPr>
                <w:rFonts w:ascii="標楷體" w:eastAsia="標楷體" w:hAnsi="標楷體"/>
              </w:rPr>
              <w:t>各項食品售賣許可證等</w:t>
            </w:r>
            <w:r w:rsidRPr="00522DCA">
              <w:rPr>
                <w:rFonts w:ascii="標楷體" w:eastAsia="標楷體" w:hAnsi="標楷體" w:hint="eastAsia"/>
              </w:rPr>
              <w:t>副本</w:t>
            </w:r>
          </w:p>
        </w:tc>
        <w:tc>
          <w:tcPr>
            <w:tcW w:w="2127" w:type="dxa"/>
            <w:vAlign w:val="center"/>
          </w:tcPr>
          <w:p w14:paraId="30750BDD" w14:textId="77777777" w:rsidR="00D54B1F" w:rsidRPr="00522DCA" w:rsidRDefault="00D54B1F" w:rsidP="009B0B72">
            <w:pPr>
              <w:adjustRightInd w:val="0"/>
              <w:snapToGrid w:val="0"/>
              <w:spacing w:line="300" w:lineRule="exact"/>
              <w:ind w:rightChars="81" w:right="194"/>
              <w:jc w:val="both"/>
              <w:rPr>
                <w:rFonts w:ascii="標楷體" w:eastAsia="標楷體" w:hAnsi="標楷體"/>
              </w:rPr>
            </w:pPr>
          </w:p>
        </w:tc>
      </w:tr>
      <w:tr w:rsidR="00D54B1F" w:rsidRPr="00522DCA" w14:paraId="0F1733F7" w14:textId="77777777" w:rsidTr="009B0B72">
        <w:trPr>
          <w:trHeight w:val="70"/>
        </w:trPr>
        <w:tc>
          <w:tcPr>
            <w:tcW w:w="1021" w:type="dxa"/>
            <w:vAlign w:val="center"/>
          </w:tcPr>
          <w:p w14:paraId="742F7F9C" w14:textId="77777777" w:rsidR="00D54B1F" w:rsidRPr="00522DCA" w:rsidRDefault="00D54B1F" w:rsidP="009B0B72">
            <w:pPr>
              <w:jc w:val="center"/>
              <w:rPr>
                <w:rFonts w:ascii="標楷體" w:eastAsia="標楷體" w:hAnsi="標楷體"/>
              </w:rPr>
            </w:pPr>
            <w:r>
              <w:rPr>
                <w:rFonts w:ascii="標楷體" w:eastAsia="標楷體" w:hAnsi="標楷體" w:hint="eastAsia"/>
              </w:rPr>
              <w:t>3</w:t>
            </w:r>
            <w:r w:rsidRPr="00522DCA">
              <w:rPr>
                <w:rFonts w:ascii="標楷體" w:eastAsia="標楷體" w:hAnsi="標楷體" w:hint="eastAsia"/>
              </w:rPr>
              <w:t>.</w:t>
            </w:r>
          </w:p>
        </w:tc>
        <w:tc>
          <w:tcPr>
            <w:tcW w:w="6917" w:type="dxa"/>
            <w:vAlign w:val="center"/>
          </w:tcPr>
          <w:p w14:paraId="5D3F763C" w14:textId="7CDBB6B8" w:rsidR="00D54B1F" w:rsidRDefault="00D54B1F" w:rsidP="009B0B72">
            <w:pPr>
              <w:spacing w:line="300" w:lineRule="exact"/>
              <w:jc w:val="both"/>
              <w:rPr>
                <w:rFonts w:ascii="標楷體" w:eastAsia="標楷體" w:hAnsi="標楷體"/>
              </w:rPr>
            </w:pPr>
            <w:r w:rsidRPr="00522DCA">
              <w:rPr>
                <w:rFonts w:ascii="標楷體" w:eastAsia="標楷體" w:hAnsi="標楷體"/>
              </w:rPr>
              <w:t>所有售賣之食物及飲品</w:t>
            </w:r>
            <w:r w:rsidRPr="00522DCA">
              <w:rPr>
                <w:rFonts w:ascii="標楷體" w:eastAsia="標楷體" w:hAnsi="標楷體" w:hint="eastAsia"/>
                <w:lang w:eastAsia="zh-HK"/>
              </w:rPr>
              <w:t>名</w:t>
            </w:r>
            <w:r w:rsidRPr="00522DCA">
              <w:rPr>
                <w:rFonts w:ascii="標楷體" w:eastAsia="標楷體" w:hAnsi="標楷體" w:hint="eastAsia"/>
              </w:rPr>
              <w:t>稱</w:t>
            </w:r>
            <w:r w:rsidRPr="00522DCA">
              <w:rPr>
                <w:rFonts w:ascii="標楷體" w:eastAsia="標楷體" w:hAnsi="標楷體"/>
              </w:rPr>
              <w:t>，並列明</w:t>
            </w:r>
            <w:r w:rsidR="00CF5168">
              <w:rPr>
                <w:rFonts w:ascii="標楷體" w:eastAsia="標楷體" w:hAnsi="標楷體" w:hint="eastAsia"/>
              </w:rPr>
              <w:t>價格</w:t>
            </w:r>
          </w:p>
          <w:p w14:paraId="66A7D1A8" w14:textId="77777777" w:rsidR="00D54B1F" w:rsidRPr="00522DCA" w:rsidRDefault="00D54B1F" w:rsidP="009B0B72">
            <w:pPr>
              <w:spacing w:line="300" w:lineRule="exact"/>
              <w:jc w:val="both"/>
              <w:rPr>
                <w:rFonts w:ascii="標楷體" w:eastAsia="標楷體" w:hAnsi="標楷體"/>
                <w:iCs/>
              </w:rPr>
            </w:pPr>
            <w:r>
              <w:rPr>
                <w:rFonts w:ascii="標楷體" w:eastAsia="標楷體" w:hAnsi="標楷體" w:hint="eastAsia"/>
              </w:rPr>
              <w:t>(</w:t>
            </w:r>
            <w:r w:rsidRPr="00522DCA">
              <w:rPr>
                <w:rFonts w:ascii="標楷體" w:eastAsia="標楷體" w:hAnsi="標楷體"/>
              </w:rPr>
              <w:t>不准售賣任何不合衛生之食</w:t>
            </w:r>
            <w:r w:rsidRPr="00522DCA">
              <w:rPr>
                <w:rFonts w:ascii="標楷體" w:eastAsia="標楷體" w:hAnsi="標楷體" w:hint="eastAsia"/>
                <w:lang w:eastAsia="zh-HK"/>
              </w:rPr>
              <w:t>物及「</w:t>
            </w:r>
            <w:proofErr w:type="gramStart"/>
            <w:r w:rsidRPr="00522DCA">
              <w:rPr>
                <w:rFonts w:ascii="標楷體" w:eastAsia="標楷體" w:hAnsi="標楷體" w:hint="eastAsia"/>
                <w:lang w:eastAsia="zh-HK"/>
              </w:rPr>
              <w:t>少選為</w:t>
            </w:r>
            <w:proofErr w:type="gramEnd"/>
            <w:r w:rsidRPr="00522DCA">
              <w:rPr>
                <w:rFonts w:ascii="標楷體" w:eastAsia="標楷體" w:hAnsi="標楷體" w:hint="eastAsia"/>
                <w:lang w:eastAsia="zh-HK"/>
              </w:rPr>
              <w:t>佳」</w:t>
            </w:r>
            <w:proofErr w:type="gramStart"/>
            <w:r w:rsidRPr="00522DCA">
              <w:rPr>
                <w:rFonts w:ascii="標楷體" w:eastAsia="標楷體" w:hAnsi="標楷體" w:hint="eastAsia"/>
                <w:lang w:eastAsia="zh-HK"/>
              </w:rPr>
              <w:t>的小食</w:t>
            </w:r>
            <w:proofErr w:type="gramEnd"/>
            <w:r>
              <w:rPr>
                <w:rFonts w:ascii="標楷體" w:eastAsia="標楷體" w:hAnsi="標楷體" w:hint="eastAsia"/>
              </w:rPr>
              <w:t>)</w:t>
            </w:r>
          </w:p>
        </w:tc>
        <w:tc>
          <w:tcPr>
            <w:tcW w:w="2127" w:type="dxa"/>
            <w:vAlign w:val="center"/>
          </w:tcPr>
          <w:p w14:paraId="4F230F85" w14:textId="77777777" w:rsidR="00D54B1F" w:rsidRPr="00522DCA" w:rsidRDefault="00D54B1F" w:rsidP="009B0B72">
            <w:pPr>
              <w:adjustRightInd w:val="0"/>
              <w:snapToGrid w:val="0"/>
              <w:spacing w:line="300" w:lineRule="exact"/>
              <w:ind w:rightChars="81" w:right="194"/>
              <w:jc w:val="both"/>
              <w:rPr>
                <w:rFonts w:ascii="標楷體" w:eastAsia="標楷體" w:hAnsi="標楷體"/>
              </w:rPr>
            </w:pPr>
          </w:p>
        </w:tc>
      </w:tr>
      <w:tr w:rsidR="00D54B1F" w:rsidRPr="00522DCA" w14:paraId="07C7EEEF" w14:textId="77777777" w:rsidTr="009B0B72">
        <w:trPr>
          <w:trHeight w:val="70"/>
        </w:trPr>
        <w:tc>
          <w:tcPr>
            <w:tcW w:w="1021" w:type="dxa"/>
            <w:vAlign w:val="center"/>
          </w:tcPr>
          <w:p w14:paraId="08314B9F" w14:textId="77777777" w:rsidR="00D54B1F" w:rsidRPr="00522DCA" w:rsidRDefault="00D54B1F" w:rsidP="009B0B72">
            <w:pPr>
              <w:jc w:val="center"/>
              <w:rPr>
                <w:rFonts w:ascii="標楷體" w:eastAsia="標楷體" w:hAnsi="標楷體"/>
              </w:rPr>
            </w:pPr>
            <w:r>
              <w:rPr>
                <w:rFonts w:ascii="標楷體" w:eastAsia="標楷體" w:hAnsi="標楷體" w:hint="eastAsia"/>
              </w:rPr>
              <w:t>4</w:t>
            </w:r>
            <w:r w:rsidRPr="00522DCA">
              <w:rPr>
                <w:rFonts w:ascii="標楷體" w:eastAsia="標楷體" w:hAnsi="標楷體" w:hint="eastAsia"/>
              </w:rPr>
              <w:t>.</w:t>
            </w:r>
          </w:p>
        </w:tc>
        <w:tc>
          <w:tcPr>
            <w:tcW w:w="6917" w:type="dxa"/>
            <w:vAlign w:val="center"/>
          </w:tcPr>
          <w:p w14:paraId="662ED1C6" w14:textId="77777777" w:rsidR="00D54B1F" w:rsidRPr="00522DCA" w:rsidRDefault="00D54B1F" w:rsidP="009B0B72">
            <w:pPr>
              <w:spacing w:line="300" w:lineRule="exact"/>
              <w:jc w:val="both"/>
              <w:rPr>
                <w:rFonts w:ascii="標楷體" w:eastAsia="標楷體" w:hAnsi="標楷體"/>
              </w:rPr>
            </w:pPr>
            <w:r w:rsidRPr="009B0B72">
              <w:rPr>
                <w:rFonts w:ascii="標楷體" w:eastAsia="標楷體" w:hAnsi="標楷體" w:hint="eastAsia"/>
              </w:rPr>
              <w:t>駐校員工人數及工作分配表</w:t>
            </w:r>
            <w:r w:rsidRPr="009B0B72">
              <w:rPr>
                <w:rFonts w:ascii="標楷體" w:eastAsia="標楷體" w:hAnsi="標楷體"/>
              </w:rPr>
              <w:t>(</w:t>
            </w:r>
            <w:r w:rsidRPr="009B0B72">
              <w:rPr>
                <w:rFonts w:ascii="標楷體" w:eastAsia="標楷體" w:hAnsi="標楷體" w:hint="eastAsia"/>
              </w:rPr>
              <w:t>包括可開放時間</w:t>
            </w:r>
            <w:r w:rsidRPr="009B0B72">
              <w:rPr>
                <w:rFonts w:ascii="標楷體" w:eastAsia="標楷體" w:hAnsi="標楷體"/>
              </w:rPr>
              <w:t>)</w:t>
            </w:r>
          </w:p>
        </w:tc>
        <w:tc>
          <w:tcPr>
            <w:tcW w:w="2127" w:type="dxa"/>
            <w:vAlign w:val="center"/>
          </w:tcPr>
          <w:p w14:paraId="2D328FEB" w14:textId="77777777" w:rsidR="00D54B1F" w:rsidRPr="00522DCA" w:rsidRDefault="00D54B1F" w:rsidP="009B0B72">
            <w:pPr>
              <w:adjustRightInd w:val="0"/>
              <w:snapToGrid w:val="0"/>
              <w:spacing w:line="300" w:lineRule="exact"/>
              <w:ind w:rightChars="81" w:right="194"/>
              <w:jc w:val="both"/>
              <w:rPr>
                <w:rFonts w:ascii="標楷體" w:eastAsia="標楷體" w:hAnsi="標楷體"/>
              </w:rPr>
            </w:pPr>
          </w:p>
        </w:tc>
      </w:tr>
    </w:tbl>
    <w:p w14:paraId="1C260205" w14:textId="77777777" w:rsidR="00D54B1F" w:rsidRPr="004D7713" w:rsidRDefault="00D54B1F" w:rsidP="00D54B1F">
      <w:pPr>
        <w:spacing w:line="320" w:lineRule="exact"/>
        <w:ind w:left="100" w:rightChars="81" w:right="194" w:hangingChars="50" w:hanging="100"/>
        <w:rPr>
          <w:rFonts w:ascii="微軟正黑體" w:eastAsia="微軟正黑體" w:hAnsi="微軟正黑體"/>
          <w:sz w:val="20"/>
          <w:szCs w:val="20"/>
        </w:rPr>
      </w:pPr>
      <w:r w:rsidRPr="005761C7">
        <w:rPr>
          <w:rFonts w:ascii="微軟正黑體" w:eastAsia="微軟正黑體" w:hAnsi="微軟正黑體" w:hint="eastAsia"/>
          <w:i/>
          <w:sz w:val="20"/>
          <w:szCs w:val="20"/>
        </w:rPr>
        <w:t xml:space="preserve">* </w:t>
      </w:r>
      <w:r w:rsidRPr="004D7713">
        <w:rPr>
          <w:rFonts w:ascii="微軟正黑體" w:eastAsia="微軟正黑體" w:hAnsi="微軟正黑體"/>
          <w:b/>
          <w:sz w:val="20"/>
          <w:szCs w:val="20"/>
          <w:u w:val="single"/>
        </w:rPr>
        <w:t>認可營養師</w:t>
      </w:r>
      <w:r w:rsidRPr="004D7713">
        <w:rPr>
          <w:rFonts w:ascii="微軟正黑體" w:eastAsia="微軟正黑體" w:hAnsi="微軟正黑體"/>
          <w:sz w:val="20"/>
          <w:szCs w:val="20"/>
        </w:rPr>
        <w:t>：持有香港大學專業進修學院(HKU SPACE)</w:t>
      </w:r>
      <w:r w:rsidRPr="004D7713">
        <w:rPr>
          <w:rFonts w:ascii="微軟正黑體" w:eastAsia="微軟正黑體" w:hAnsi="微軟正黑體" w:hint="eastAsia"/>
          <w:sz w:val="20"/>
          <w:szCs w:val="20"/>
        </w:rPr>
        <w:t xml:space="preserve"> </w:t>
      </w:r>
      <w:r w:rsidRPr="004D7713">
        <w:rPr>
          <w:rFonts w:ascii="微軟正黑體" w:eastAsia="微軟正黑體" w:hAnsi="微軟正黑體"/>
          <w:sz w:val="20"/>
          <w:szCs w:val="20"/>
        </w:rPr>
        <w:t>與英國University of Ulster合辦的人類營養學及營養</w:t>
      </w:r>
      <w:r w:rsidRPr="004D7713">
        <w:rPr>
          <w:rFonts w:ascii="微軟正黑體" w:eastAsia="微軟正黑體" w:hAnsi="微軟正黑體"/>
          <w:sz w:val="20"/>
          <w:szCs w:val="20"/>
        </w:rPr>
        <w:lastRenderedPageBreak/>
        <w:t>治療學深造文憑或碩士學位(Postgraduate Diploma / MSc in Human Nutrition and Dietetics)，或具備以下任何一項專業資格：</w:t>
      </w:r>
    </w:p>
    <w:p w14:paraId="79284052" w14:textId="77777777" w:rsidR="00D54B1F" w:rsidRPr="004D7713" w:rsidRDefault="00D54B1F" w:rsidP="00D54B1F">
      <w:pPr>
        <w:spacing w:line="320" w:lineRule="exact"/>
        <w:ind w:rightChars="81" w:right="194"/>
        <w:rPr>
          <w:rFonts w:ascii="微軟正黑體" w:eastAsia="微軟正黑體" w:hAnsi="微軟正黑體"/>
          <w:sz w:val="20"/>
          <w:szCs w:val="20"/>
        </w:rPr>
      </w:pPr>
      <w:r w:rsidRPr="004D7713">
        <w:rPr>
          <w:rFonts w:ascii="微軟正黑體" w:eastAsia="微軟正黑體" w:hAnsi="微軟正黑體" w:hint="eastAsia"/>
          <w:sz w:val="20"/>
          <w:szCs w:val="20"/>
        </w:rPr>
        <w:t xml:space="preserve">- </w:t>
      </w:r>
      <w:r w:rsidRPr="004D7713">
        <w:rPr>
          <w:rFonts w:ascii="微軟正黑體" w:eastAsia="微軟正黑體" w:hAnsi="微軟正黑體"/>
          <w:sz w:val="20"/>
          <w:szCs w:val="20"/>
        </w:rPr>
        <w:t>美國註冊營養師 [Registered Dietitian (CDR, USA)]；</w:t>
      </w:r>
      <w:r w:rsidRPr="004D7713">
        <w:rPr>
          <w:rFonts w:ascii="微軟正黑體" w:eastAsia="微軟正黑體" w:hAnsi="微軟正黑體"/>
          <w:sz w:val="20"/>
          <w:szCs w:val="20"/>
        </w:rPr>
        <w:br/>
        <w:t>- 英國註冊營養師 [State Registered Dietitian (HPC, UK)] ；</w:t>
      </w:r>
    </w:p>
    <w:p w14:paraId="18388712" w14:textId="77777777" w:rsidR="00D54B1F" w:rsidRPr="004D7713" w:rsidRDefault="00D54B1F" w:rsidP="00D54B1F">
      <w:pPr>
        <w:spacing w:line="320" w:lineRule="exact"/>
        <w:ind w:rightChars="81" w:right="194"/>
        <w:rPr>
          <w:rFonts w:ascii="微軟正黑體" w:eastAsia="微軟正黑體" w:hAnsi="微軟正黑體"/>
          <w:sz w:val="20"/>
          <w:szCs w:val="20"/>
        </w:rPr>
      </w:pPr>
      <w:r w:rsidRPr="004D7713">
        <w:rPr>
          <w:rFonts w:ascii="微軟正黑體" w:eastAsia="微軟正黑體" w:hAnsi="微軟正黑體" w:hint="eastAsia"/>
          <w:sz w:val="20"/>
          <w:szCs w:val="20"/>
        </w:rPr>
        <w:t xml:space="preserve">- </w:t>
      </w:r>
      <w:r w:rsidRPr="004D7713">
        <w:rPr>
          <w:rFonts w:ascii="微軟正黑體" w:eastAsia="微軟正黑體" w:hAnsi="微軟正黑體"/>
          <w:sz w:val="20"/>
          <w:szCs w:val="20"/>
        </w:rPr>
        <w:t>加拿大註冊營養師 [Registered Dietitian (Canada)] ；或</w:t>
      </w:r>
      <w:r w:rsidRPr="004D7713">
        <w:rPr>
          <w:rFonts w:ascii="微軟正黑體" w:eastAsia="微軟正黑體" w:hAnsi="微軟正黑體"/>
          <w:sz w:val="20"/>
          <w:szCs w:val="20"/>
        </w:rPr>
        <w:br/>
        <w:t xml:space="preserve">- 澳洲營養師協會認可執業營養師 [Accredited </w:t>
      </w:r>
      <w:proofErr w:type="spellStart"/>
      <w:r w:rsidRPr="004D7713">
        <w:rPr>
          <w:rFonts w:ascii="微軟正黑體" w:eastAsia="微軟正黑體" w:hAnsi="微軟正黑體"/>
          <w:sz w:val="20"/>
          <w:szCs w:val="20"/>
        </w:rPr>
        <w:t>Practising</w:t>
      </w:r>
      <w:proofErr w:type="spellEnd"/>
      <w:r w:rsidRPr="004D7713">
        <w:rPr>
          <w:rFonts w:ascii="微軟正黑體" w:eastAsia="微軟正黑體" w:hAnsi="微軟正黑體"/>
          <w:sz w:val="20"/>
          <w:szCs w:val="20"/>
        </w:rPr>
        <w:t xml:space="preserve"> Dietitian (DAA, Australia)]</w:t>
      </w:r>
      <w:r w:rsidRPr="004D7713">
        <w:rPr>
          <w:rFonts w:ascii="微軟正黑體" w:eastAsia="微軟正黑體" w:hAnsi="微軟正黑體"/>
          <w:sz w:val="20"/>
          <w:szCs w:val="20"/>
        </w:rPr>
        <w:br/>
      </w:r>
    </w:p>
    <w:p w14:paraId="4BA28BFD" w14:textId="77777777" w:rsidR="00D54B1F" w:rsidRPr="004D7713" w:rsidRDefault="00D54B1F" w:rsidP="00D54B1F">
      <w:pPr>
        <w:spacing w:line="320" w:lineRule="exact"/>
        <w:ind w:rightChars="81" w:right="194"/>
        <w:rPr>
          <w:rFonts w:ascii="微軟正黑體" w:eastAsia="微軟正黑體" w:hAnsi="微軟正黑體"/>
          <w:sz w:val="20"/>
          <w:szCs w:val="20"/>
        </w:rPr>
      </w:pPr>
      <w:proofErr w:type="gramStart"/>
      <w:r w:rsidRPr="004D7713">
        <w:rPr>
          <w:rFonts w:ascii="微軟正黑體" w:eastAsia="微軟正黑體" w:hAnsi="微軟正黑體" w:hint="eastAsia"/>
          <w:sz w:val="20"/>
          <w:szCs w:val="20"/>
        </w:rPr>
        <w:t>＊</w:t>
      </w:r>
      <w:proofErr w:type="gramEnd"/>
      <w:r w:rsidRPr="004D7713">
        <w:rPr>
          <w:rFonts w:ascii="微軟正黑體" w:eastAsia="微軟正黑體" w:hAnsi="微軟正黑體" w:hint="eastAsia"/>
          <w:b/>
          <w:sz w:val="20"/>
          <w:szCs w:val="20"/>
          <w:u w:val="single"/>
        </w:rPr>
        <w:t>認可營養學家</w:t>
      </w:r>
      <w:r w:rsidRPr="004D7713">
        <w:rPr>
          <w:rFonts w:ascii="微軟正黑體" w:eastAsia="微軟正黑體" w:hAnsi="微軟正黑體" w:hint="eastAsia"/>
          <w:sz w:val="20"/>
          <w:szCs w:val="20"/>
        </w:rPr>
        <w:t>：持有由香港營養學會認可的大專院校所頒發的營養學或營養治療學學位 (學士、碩士或博士)</w:t>
      </w:r>
    </w:p>
    <w:p w14:paraId="35E14992" w14:textId="77777777" w:rsidR="00D54B1F" w:rsidRPr="009B0B72" w:rsidRDefault="00D54B1F" w:rsidP="00D54B1F">
      <w:pPr>
        <w:spacing w:line="320" w:lineRule="exact"/>
        <w:ind w:rightChars="81" w:right="194"/>
      </w:pPr>
      <w:r w:rsidRPr="004D7713">
        <w:rPr>
          <w:rFonts w:ascii="微軟正黑體" w:eastAsia="微軟正黑體" w:hAnsi="微軟正黑體" w:hint="eastAsia"/>
          <w:sz w:val="20"/>
          <w:szCs w:val="20"/>
        </w:rPr>
        <w:t>(資料來源</w:t>
      </w:r>
      <w:proofErr w:type="gramStart"/>
      <w:r w:rsidRPr="004D7713">
        <w:rPr>
          <w:rFonts w:ascii="微軟正黑體" w:eastAsia="微軟正黑體" w:hAnsi="微軟正黑體" w:hint="eastAsia"/>
          <w:sz w:val="20"/>
          <w:szCs w:val="20"/>
        </w:rPr>
        <w:t>﹕</w:t>
      </w:r>
      <w:proofErr w:type="gramEnd"/>
      <w:r w:rsidRPr="004D7713">
        <w:rPr>
          <w:rFonts w:ascii="微軟正黑體" w:eastAsia="微軟正黑體" w:hAnsi="微軟正黑體" w:hint="eastAsia"/>
          <w:sz w:val="20"/>
          <w:szCs w:val="20"/>
        </w:rPr>
        <w:t>香港營養學會網頁</w:t>
      </w:r>
      <w:hyperlink r:id="rId7" w:history="1">
        <w:r w:rsidRPr="00F115CD">
          <w:rPr>
            <w:rStyle w:val="a7"/>
          </w:rPr>
          <w:t>https://www.hkna.org.hk/zh-hant/</w:t>
        </w:r>
      </w:hyperlink>
      <w:r>
        <w:t xml:space="preserve"> </w:t>
      </w:r>
      <w:r>
        <w:rPr>
          <w:rFonts w:ascii="微軟正黑體" w:eastAsia="微軟正黑體" w:hAnsi="微軟正黑體" w:hint="eastAsia"/>
          <w:sz w:val="20"/>
          <w:szCs w:val="20"/>
          <w:lang w:eastAsia="zh-HK"/>
        </w:rPr>
        <w:t>及</w:t>
      </w:r>
    </w:p>
    <w:p w14:paraId="041B1C62" w14:textId="1ED025A8" w:rsidR="00F22347" w:rsidRDefault="00D54B1F" w:rsidP="00D54B1F">
      <w:r w:rsidRPr="004D7713">
        <w:rPr>
          <w:rFonts w:ascii="微軟正黑體" w:eastAsia="微軟正黑體" w:hAnsi="微軟正黑體" w:hint="eastAsia"/>
          <w:sz w:val="20"/>
          <w:szCs w:val="20"/>
        </w:rPr>
        <w:t>香港營養師協會網頁</w:t>
      </w:r>
      <w:hyperlink r:id="rId8" w:history="1">
        <w:r w:rsidRPr="00525D5E">
          <w:rPr>
            <w:rStyle w:val="a7"/>
            <w:rFonts w:ascii="微軟正黑體" w:eastAsia="微軟正黑體" w:hAnsi="微軟正黑體" w:hint="eastAsia"/>
            <w:sz w:val="20"/>
            <w:szCs w:val="20"/>
          </w:rPr>
          <w:t>https://www.hkda.com.hk/p/how-to-become-dietitians?lang=zh</w:t>
        </w:r>
      </w:hyperlink>
      <w:r w:rsidRPr="00DA2BE7">
        <w:rPr>
          <w:rFonts w:ascii="微軟正黑體" w:eastAsia="微軟正黑體" w:hAnsi="微軟正黑體" w:hint="eastAsia"/>
          <w:sz w:val="20"/>
          <w:szCs w:val="20"/>
        </w:rPr>
        <w:t>）</w:t>
      </w:r>
    </w:p>
    <w:sectPr w:rsidR="00F22347" w:rsidSect="00D54B1F">
      <w:headerReference w:type="default" r:id="rId9"/>
      <w:pgSz w:w="11906" w:h="16838"/>
      <w:pgMar w:top="709" w:right="849"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B8BB" w14:textId="77777777" w:rsidR="00D54B1F" w:rsidRDefault="00D54B1F" w:rsidP="00D54B1F">
      <w:r>
        <w:separator/>
      </w:r>
    </w:p>
  </w:endnote>
  <w:endnote w:type="continuationSeparator" w:id="0">
    <w:p w14:paraId="1D5BF249" w14:textId="77777777" w:rsidR="00D54B1F" w:rsidRDefault="00D54B1F" w:rsidP="00D5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4FAD" w14:textId="77777777" w:rsidR="00D54B1F" w:rsidRDefault="00D54B1F" w:rsidP="00D54B1F">
      <w:r>
        <w:separator/>
      </w:r>
    </w:p>
  </w:footnote>
  <w:footnote w:type="continuationSeparator" w:id="0">
    <w:p w14:paraId="7D1E9524" w14:textId="77777777" w:rsidR="00D54B1F" w:rsidRDefault="00D54B1F" w:rsidP="00D5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4EBD" w14:textId="1C2CE437" w:rsidR="008D00F9" w:rsidRDefault="008D00F9" w:rsidP="008D00F9">
    <w:pPr>
      <w:pStyle w:val="a3"/>
      <w:jc w:val="right"/>
    </w:pPr>
    <w:r>
      <w:t>(</w:t>
    </w:r>
    <w:r>
      <w:rPr>
        <w:rFonts w:hint="eastAsia"/>
      </w:rPr>
      <w:t>附件</w:t>
    </w:r>
    <w:r w:rsidR="006360DA">
      <w:rPr>
        <w:rFonts w:hint="eastAsia"/>
      </w:rPr>
      <w:t>2</w:t>
    </w:r>
    <w:r>
      <w:rPr>
        <w:rFonts w:hint="eastAsia"/>
      </w:rPr>
      <w:t>)</w:t>
    </w:r>
  </w:p>
  <w:p w14:paraId="00C3B8BD" w14:textId="77777777" w:rsidR="008D00F9" w:rsidRDefault="008D00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01039"/>
    <w:multiLevelType w:val="hybridMultilevel"/>
    <w:tmpl w:val="AAB4536A"/>
    <w:lvl w:ilvl="0" w:tplc="A458316A">
      <w:start w:val="1"/>
      <w:numFmt w:val="decimal"/>
      <w:lvlText w:val="%1."/>
      <w:lvlJc w:val="left"/>
      <w:pPr>
        <w:ind w:left="480" w:hanging="480"/>
      </w:pPr>
      <w:rPr>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D0C0A8C"/>
    <w:multiLevelType w:val="hybridMultilevel"/>
    <w:tmpl w:val="C02269F6"/>
    <w:lvl w:ilvl="0" w:tplc="96C8ECE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F"/>
    <w:rsid w:val="001C26AF"/>
    <w:rsid w:val="006360DA"/>
    <w:rsid w:val="007F7439"/>
    <w:rsid w:val="008D00F9"/>
    <w:rsid w:val="009A6519"/>
    <w:rsid w:val="00CF5168"/>
    <w:rsid w:val="00D54B1F"/>
    <w:rsid w:val="00F223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C071"/>
  <w15:chartTrackingRefBased/>
  <w15:docId w15:val="{92CD085C-D27C-4B63-BB11-DF750315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B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B1F"/>
    <w:pPr>
      <w:tabs>
        <w:tab w:val="center" w:pos="4153"/>
        <w:tab w:val="right" w:pos="8306"/>
      </w:tabs>
      <w:snapToGrid w:val="0"/>
    </w:pPr>
    <w:rPr>
      <w:sz w:val="20"/>
      <w:szCs w:val="20"/>
    </w:rPr>
  </w:style>
  <w:style w:type="character" w:customStyle="1" w:styleId="a4">
    <w:name w:val="頁首 字元"/>
    <w:basedOn w:val="a0"/>
    <w:link w:val="a3"/>
    <w:uiPriority w:val="99"/>
    <w:rsid w:val="00D54B1F"/>
    <w:rPr>
      <w:sz w:val="20"/>
      <w:szCs w:val="20"/>
    </w:rPr>
  </w:style>
  <w:style w:type="paragraph" w:styleId="a5">
    <w:name w:val="footer"/>
    <w:basedOn w:val="a"/>
    <w:link w:val="a6"/>
    <w:uiPriority w:val="99"/>
    <w:unhideWhenUsed/>
    <w:rsid w:val="00D54B1F"/>
    <w:pPr>
      <w:tabs>
        <w:tab w:val="center" w:pos="4153"/>
        <w:tab w:val="right" w:pos="8306"/>
      </w:tabs>
      <w:snapToGrid w:val="0"/>
    </w:pPr>
    <w:rPr>
      <w:sz w:val="20"/>
      <w:szCs w:val="20"/>
    </w:rPr>
  </w:style>
  <w:style w:type="character" w:customStyle="1" w:styleId="a6">
    <w:name w:val="頁尾 字元"/>
    <w:basedOn w:val="a0"/>
    <w:link w:val="a5"/>
    <w:uiPriority w:val="99"/>
    <w:rsid w:val="00D54B1F"/>
    <w:rPr>
      <w:sz w:val="20"/>
      <w:szCs w:val="20"/>
    </w:rPr>
  </w:style>
  <w:style w:type="character" w:styleId="a7">
    <w:name w:val="Hyperlink"/>
    <w:uiPriority w:val="99"/>
    <w:unhideWhenUsed/>
    <w:rsid w:val="00D54B1F"/>
    <w:rPr>
      <w:color w:val="0000FF"/>
      <w:u w:val="single"/>
    </w:rPr>
  </w:style>
  <w:style w:type="character" w:styleId="a8">
    <w:name w:val="FollowedHyperlink"/>
    <w:basedOn w:val="a0"/>
    <w:uiPriority w:val="99"/>
    <w:semiHidden/>
    <w:unhideWhenUsed/>
    <w:rsid w:val="00D54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da.com.hk/p/how-to-become-dietitians?lang=zh" TargetMode="External"/><Relationship Id="rId3" Type="http://schemas.openxmlformats.org/officeDocument/2006/relationships/settings" Target="settings.xml"/><Relationship Id="rId7" Type="http://schemas.openxmlformats.org/officeDocument/2006/relationships/hyperlink" Target="https://www.hkna.org.hk/zh-h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黃兆逑 WONG SIU KAU</dc:creator>
  <cp:keywords/>
  <dc:description/>
  <cp:lastModifiedBy>黃兆逑 WONG SIU KAU</cp:lastModifiedBy>
  <cp:revision>6</cp:revision>
  <dcterms:created xsi:type="dcterms:W3CDTF">2025-12-02T06:48:00Z</dcterms:created>
  <dcterms:modified xsi:type="dcterms:W3CDTF">2025-12-19T06:28:00Z</dcterms:modified>
</cp:coreProperties>
</file>